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8991" w14:textId="68E3F4E9" w:rsidR="00B63633" w:rsidRDefault="00B63633" w:rsidP="00B63633">
      <w:pPr>
        <w:jc w:val="right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Załącznik nr 1 do SWZ</w:t>
      </w:r>
    </w:p>
    <w:p w14:paraId="454887DD" w14:textId="77777777" w:rsidR="00B63633" w:rsidRDefault="00B63633" w:rsidP="00B63633">
      <w:pPr>
        <w:jc w:val="right"/>
        <w:rPr>
          <w:rFonts w:ascii="Arial" w:hAnsi="Arial" w:cs="Arial"/>
          <w:b/>
          <w:sz w:val="20"/>
          <w:lang w:val="en-US"/>
        </w:rPr>
      </w:pPr>
    </w:p>
    <w:p w14:paraId="6C88CDF3" w14:textId="77777777" w:rsidR="00B63633" w:rsidRDefault="00B63633" w:rsidP="00B63633">
      <w:pPr>
        <w:jc w:val="center"/>
        <w:rPr>
          <w:rFonts w:ascii="Arial" w:hAnsi="Arial" w:cs="Arial"/>
          <w:b/>
          <w:sz w:val="20"/>
          <w:lang w:val="en-US"/>
        </w:rPr>
      </w:pPr>
    </w:p>
    <w:p w14:paraId="79E3C0C4" w14:textId="5166B70A" w:rsidR="00B63633" w:rsidRDefault="00B63633" w:rsidP="00B63633">
      <w:pPr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OPIS PRZEDMIOTU ZAMÓWIENIA</w:t>
      </w:r>
    </w:p>
    <w:p w14:paraId="77B50DD9" w14:textId="77777777" w:rsidR="00B63633" w:rsidRDefault="00B63633" w:rsidP="00FC2982">
      <w:pPr>
        <w:jc w:val="both"/>
        <w:rPr>
          <w:rFonts w:ascii="Arial" w:hAnsi="Arial" w:cs="Arial"/>
          <w:b/>
          <w:sz w:val="20"/>
          <w:lang w:val="en-US"/>
        </w:rPr>
      </w:pPr>
    </w:p>
    <w:p w14:paraId="10636D59" w14:textId="77777777" w:rsidR="00B63633" w:rsidRDefault="00B63633" w:rsidP="00FC2982">
      <w:pPr>
        <w:jc w:val="both"/>
        <w:rPr>
          <w:rFonts w:ascii="Arial" w:hAnsi="Arial" w:cs="Arial"/>
          <w:b/>
          <w:sz w:val="20"/>
          <w:lang w:val="en-US"/>
        </w:rPr>
      </w:pPr>
    </w:p>
    <w:p w14:paraId="1BA00E41" w14:textId="6FB46C8B" w:rsidR="00FC2982" w:rsidRPr="0069795A" w:rsidRDefault="00BC59E8" w:rsidP="00FC2982">
      <w:pPr>
        <w:jc w:val="both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Stacja robocza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FC2982" w:rsidRPr="00022E5A" w14:paraId="350D7436" w14:textId="77777777" w:rsidTr="002C313C">
        <w:trPr>
          <w:trHeight w:val="284"/>
        </w:trPr>
        <w:tc>
          <w:tcPr>
            <w:tcW w:w="220" w:type="pct"/>
            <w:vAlign w:val="center"/>
          </w:tcPr>
          <w:p w14:paraId="664F860A" w14:textId="77777777" w:rsidR="00FC2982" w:rsidRPr="00022E5A" w:rsidRDefault="00FC2982" w:rsidP="002C313C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13D610D7" w14:textId="77777777" w:rsidR="00FC2982" w:rsidRPr="00022E5A" w:rsidRDefault="00FC2982" w:rsidP="002C313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3991" w:type="pct"/>
            <w:vAlign w:val="center"/>
          </w:tcPr>
          <w:p w14:paraId="1650CE77" w14:textId="77777777" w:rsidR="00FC2982" w:rsidRPr="00022E5A" w:rsidRDefault="00FC2982" w:rsidP="002C313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Wymagane minimalne parametry techniczne komputerów</w:t>
            </w:r>
          </w:p>
        </w:tc>
      </w:tr>
      <w:tr w:rsidR="00FC2982" w:rsidRPr="00022E5A" w14:paraId="68CAE65E" w14:textId="77777777" w:rsidTr="002C313C">
        <w:trPr>
          <w:trHeight w:val="284"/>
        </w:trPr>
        <w:tc>
          <w:tcPr>
            <w:tcW w:w="220" w:type="pct"/>
          </w:tcPr>
          <w:p w14:paraId="6030124F" w14:textId="77777777" w:rsidR="00FC2982" w:rsidRPr="00022E5A" w:rsidRDefault="00FC2982" w:rsidP="002C313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2F3B409C" w14:textId="77777777" w:rsidR="00FC2982" w:rsidRPr="00022E5A" w:rsidRDefault="00FC2982" w:rsidP="002C313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Typ</w:t>
            </w:r>
          </w:p>
        </w:tc>
        <w:tc>
          <w:tcPr>
            <w:tcW w:w="3991" w:type="pct"/>
          </w:tcPr>
          <w:p w14:paraId="0F2A6755" w14:textId="77777777" w:rsidR="00FC2982" w:rsidRPr="00022E5A" w:rsidRDefault="00FC2982" w:rsidP="002C313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Komputer stacjonarny. W ofercie wymagane jest podanie modelu, symbolu oraz producenta</w:t>
            </w:r>
          </w:p>
        </w:tc>
      </w:tr>
      <w:tr w:rsidR="00FC2982" w:rsidRPr="00022E5A" w14:paraId="3B6EAC3C" w14:textId="77777777" w:rsidTr="002C313C">
        <w:trPr>
          <w:trHeight w:val="284"/>
        </w:trPr>
        <w:tc>
          <w:tcPr>
            <w:tcW w:w="220" w:type="pct"/>
          </w:tcPr>
          <w:p w14:paraId="4AF490B8" w14:textId="77777777" w:rsidR="00FC2982" w:rsidRPr="00022E5A" w:rsidRDefault="00FC2982" w:rsidP="002C313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2360C441" w14:textId="77777777" w:rsidR="00FC2982" w:rsidRPr="00022E5A" w:rsidRDefault="00FC2982" w:rsidP="002C313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Zastosowanie</w:t>
            </w:r>
          </w:p>
        </w:tc>
        <w:tc>
          <w:tcPr>
            <w:tcW w:w="3991" w:type="pct"/>
          </w:tcPr>
          <w:p w14:paraId="5255AA2F" w14:textId="77777777" w:rsidR="00FC2982" w:rsidRPr="00022E5A" w:rsidRDefault="00FC2982" w:rsidP="002C313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Komputer </w:t>
            </w:r>
            <w:r w:rsidRPr="00D64B8D">
              <w:rPr>
                <w:rFonts w:ascii="Arial" w:hAnsi="Arial" w:cs="Arial"/>
                <w:bCs/>
                <w:sz w:val="20"/>
              </w:rPr>
              <w:t xml:space="preserve">będzie wykorzystywany dla potrzeb </w:t>
            </w:r>
            <w:r w:rsidRPr="00475388">
              <w:rPr>
                <w:rFonts w:ascii="Arial" w:hAnsi="Arial" w:cs="Arial"/>
                <w:bCs/>
                <w:sz w:val="20"/>
              </w:rPr>
              <w:t>aplikacji biurowych, aplikacji edukacyjnych, aplikacji obliczeniowych,</w:t>
            </w:r>
            <w:r>
              <w:rPr>
                <w:rFonts w:ascii="Arial" w:hAnsi="Arial" w:cs="Arial"/>
                <w:bCs/>
                <w:sz w:val="20"/>
              </w:rPr>
              <w:t xml:space="preserve"> aplikacji graficznych,</w:t>
            </w:r>
            <w:r w:rsidRPr="00475388">
              <w:rPr>
                <w:rFonts w:ascii="Arial" w:hAnsi="Arial" w:cs="Arial"/>
                <w:bCs/>
                <w:sz w:val="20"/>
              </w:rPr>
              <w:t xml:space="preserve"> dostępu do internetu oraz poczty elektronicznej</w:t>
            </w:r>
          </w:p>
        </w:tc>
      </w:tr>
      <w:tr w:rsidR="0070515F" w:rsidRPr="00C56C7D" w14:paraId="43AE74F0" w14:textId="77777777" w:rsidTr="002C313C">
        <w:trPr>
          <w:trHeight w:val="284"/>
        </w:trPr>
        <w:tc>
          <w:tcPr>
            <w:tcW w:w="220" w:type="pct"/>
          </w:tcPr>
          <w:p w14:paraId="1FD24780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610DBAD6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Procesor</w:t>
            </w:r>
          </w:p>
        </w:tc>
        <w:tc>
          <w:tcPr>
            <w:tcW w:w="3991" w:type="pct"/>
          </w:tcPr>
          <w:p w14:paraId="66C58C91" w14:textId="18982F3A" w:rsidR="0070515F" w:rsidRPr="00362297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Min. </w:t>
            </w:r>
            <w:r w:rsidRPr="00362297">
              <w:rPr>
                <w:rFonts w:ascii="Arial" w:hAnsi="Arial" w:cs="Arial"/>
                <w:bCs/>
                <w:sz w:val="20"/>
              </w:rPr>
              <w:t>6-</w:t>
            </w:r>
            <w:r>
              <w:rPr>
                <w:rFonts w:ascii="Arial" w:hAnsi="Arial" w:cs="Arial"/>
                <w:bCs/>
                <w:sz w:val="20"/>
              </w:rPr>
              <w:t>rdzeniowy,</w:t>
            </w:r>
            <w:r w:rsidR="00CF701C">
              <w:rPr>
                <w:rFonts w:ascii="Arial" w:hAnsi="Arial" w:cs="Arial"/>
                <w:bCs/>
                <w:sz w:val="20"/>
              </w:rPr>
              <w:t xml:space="preserve"> </w:t>
            </w:r>
            <w:r w:rsidR="00CF701C" w:rsidRPr="00362297">
              <w:rPr>
                <w:rFonts w:ascii="Arial" w:hAnsi="Arial" w:cs="Arial"/>
                <w:bCs/>
                <w:sz w:val="20"/>
              </w:rPr>
              <w:t>12</w:t>
            </w:r>
            <w:r w:rsidR="00CF701C">
              <w:rPr>
                <w:rFonts w:ascii="Arial" w:hAnsi="Arial" w:cs="Arial"/>
                <w:bCs/>
                <w:sz w:val="20"/>
              </w:rPr>
              <w:t>-wątków</w:t>
            </w:r>
            <w:r>
              <w:rPr>
                <w:rFonts w:ascii="Arial" w:hAnsi="Arial" w:cs="Arial"/>
                <w:bCs/>
                <w:sz w:val="20"/>
              </w:rPr>
              <w:t xml:space="preserve"> min</w:t>
            </w:r>
            <w:r w:rsidR="00D86733">
              <w:rPr>
                <w:rFonts w:ascii="Arial" w:hAnsi="Arial" w:cs="Arial"/>
                <w:bCs/>
                <w:sz w:val="20"/>
              </w:rPr>
              <w:t xml:space="preserve"> </w:t>
            </w:r>
            <w:r w:rsidR="00D908F3">
              <w:rPr>
                <w:rFonts w:ascii="Arial" w:hAnsi="Arial" w:cs="Arial"/>
                <w:bCs/>
                <w:sz w:val="20"/>
              </w:rPr>
              <w:t>częstotliwość bazowa rdzeni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362297">
              <w:rPr>
                <w:rFonts w:ascii="Arial" w:hAnsi="Arial" w:cs="Arial"/>
                <w:bCs/>
                <w:sz w:val="20"/>
              </w:rPr>
              <w:t>3.</w:t>
            </w:r>
            <w:r w:rsidR="00D86733" w:rsidRPr="00362297">
              <w:rPr>
                <w:rFonts w:ascii="Arial" w:hAnsi="Arial" w:cs="Arial"/>
                <w:bCs/>
                <w:sz w:val="20"/>
              </w:rPr>
              <w:t>0</w:t>
            </w:r>
            <w:r w:rsidRPr="00362297">
              <w:rPr>
                <w:rFonts w:ascii="Arial" w:hAnsi="Arial" w:cs="Arial"/>
                <w:bCs/>
                <w:sz w:val="20"/>
              </w:rPr>
              <w:t>0GHz</w:t>
            </w:r>
            <w:r>
              <w:rPr>
                <w:rFonts w:ascii="Arial" w:hAnsi="Arial" w:cs="Arial"/>
                <w:bCs/>
                <w:sz w:val="20"/>
              </w:rPr>
              <w:t xml:space="preserve">, osiągający w zaoferowanej konfiguracji w teście PassMark CPU Mark wynik min. </w:t>
            </w:r>
            <w:r w:rsidR="00320674" w:rsidRPr="00362297">
              <w:rPr>
                <w:rFonts w:ascii="Arial" w:hAnsi="Arial" w:cs="Arial"/>
                <w:bCs/>
                <w:sz w:val="20"/>
              </w:rPr>
              <w:t>19500</w:t>
            </w:r>
            <w:r>
              <w:rPr>
                <w:rFonts w:ascii="Arial" w:hAnsi="Arial" w:cs="Arial"/>
                <w:bCs/>
                <w:sz w:val="20"/>
              </w:rPr>
              <w:t xml:space="preserve"> punktów. D</w:t>
            </w:r>
            <w:r w:rsidRPr="00A40E64">
              <w:rPr>
                <w:rFonts w:ascii="Arial" w:hAnsi="Arial" w:cs="Arial"/>
                <w:bCs/>
                <w:sz w:val="20"/>
              </w:rPr>
              <w:t>o oferty należy doł</w:t>
            </w:r>
            <w:r>
              <w:rPr>
                <w:rFonts w:ascii="Arial" w:hAnsi="Arial" w:cs="Arial"/>
                <w:bCs/>
                <w:sz w:val="20"/>
              </w:rPr>
              <w:t>ą</w:t>
            </w:r>
            <w:r w:rsidRPr="00A40E64">
              <w:rPr>
                <w:rFonts w:ascii="Arial" w:hAnsi="Arial" w:cs="Arial"/>
                <w:bCs/>
                <w:sz w:val="20"/>
              </w:rPr>
              <w:t xml:space="preserve">czyć wydruk ze strony: </w:t>
            </w:r>
            <w:hyperlink r:id="rId8" w:history="1">
              <w:r w:rsidRPr="00362297">
                <w:t>http://www.cpubenchmark.net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</w:rPr>
              <w:t xml:space="preserve"> potwierdzający spełnienie wymogów SIWZ</w:t>
            </w:r>
          </w:p>
        </w:tc>
      </w:tr>
      <w:tr w:rsidR="0070515F" w:rsidRPr="00022E5A" w14:paraId="4A94E93C" w14:textId="77777777" w:rsidTr="002C313C">
        <w:trPr>
          <w:trHeight w:val="284"/>
        </w:trPr>
        <w:tc>
          <w:tcPr>
            <w:tcW w:w="220" w:type="pct"/>
          </w:tcPr>
          <w:p w14:paraId="16C8E1FF" w14:textId="77777777" w:rsidR="0070515F" w:rsidRPr="00C56C7D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3392C011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700E7">
              <w:rPr>
                <w:rFonts w:ascii="Arial" w:hAnsi="Arial" w:cs="Arial"/>
                <w:bCs/>
                <w:sz w:val="20"/>
              </w:rPr>
              <w:t>Pamięć operacyjna</w:t>
            </w:r>
          </w:p>
        </w:tc>
        <w:tc>
          <w:tcPr>
            <w:tcW w:w="3991" w:type="pct"/>
          </w:tcPr>
          <w:p w14:paraId="1FDF0A25" w14:textId="5C224BEA" w:rsidR="0070515F" w:rsidRPr="00A80C39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62297">
              <w:rPr>
                <w:rFonts w:ascii="Arial" w:hAnsi="Arial" w:cs="Arial"/>
                <w:bCs/>
                <w:sz w:val="20"/>
              </w:rPr>
              <w:t xml:space="preserve">1 x </w:t>
            </w:r>
            <w:r w:rsidR="00DD6187" w:rsidRPr="00362297">
              <w:rPr>
                <w:rFonts w:ascii="Arial" w:hAnsi="Arial" w:cs="Arial"/>
                <w:bCs/>
                <w:sz w:val="20"/>
              </w:rPr>
              <w:t>16</w:t>
            </w:r>
            <w:r w:rsidRPr="00362297">
              <w:rPr>
                <w:rFonts w:ascii="Arial" w:hAnsi="Arial" w:cs="Arial"/>
                <w:bCs/>
                <w:sz w:val="20"/>
              </w:rPr>
              <w:t>GB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 </w:t>
            </w:r>
            <w:r w:rsidR="00F40F84">
              <w:rPr>
                <w:rFonts w:ascii="Arial" w:hAnsi="Arial" w:cs="Arial"/>
                <w:bCs/>
                <w:sz w:val="20"/>
              </w:rPr>
              <w:t xml:space="preserve">DDR5 </w:t>
            </w:r>
            <w:r w:rsidR="00BE0FAF">
              <w:rPr>
                <w:rFonts w:ascii="Arial" w:hAnsi="Arial" w:cs="Arial"/>
                <w:bCs/>
                <w:sz w:val="20"/>
              </w:rPr>
              <w:t>4800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 MHz </w:t>
            </w:r>
            <w:r>
              <w:rPr>
                <w:rFonts w:ascii="Arial" w:hAnsi="Arial" w:cs="Arial"/>
                <w:bCs/>
                <w:sz w:val="20"/>
              </w:rPr>
              <w:t xml:space="preserve">możliwość rozbudowy do </w:t>
            </w:r>
            <w:r w:rsidR="00DD6187">
              <w:rPr>
                <w:rFonts w:ascii="Arial" w:hAnsi="Arial" w:cs="Arial"/>
                <w:bCs/>
                <w:sz w:val="20"/>
              </w:rPr>
              <w:t>128</w:t>
            </w:r>
            <w:r w:rsidRPr="00A80C39">
              <w:rPr>
                <w:rFonts w:ascii="Arial" w:hAnsi="Arial" w:cs="Arial"/>
                <w:bCs/>
                <w:sz w:val="20"/>
              </w:rPr>
              <w:t xml:space="preserve">GB, minimum </w:t>
            </w:r>
            <w:r w:rsidR="00320674">
              <w:rPr>
                <w:rFonts w:ascii="Arial" w:hAnsi="Arial" w:cs="Arial"/>
                <w:bCs/>
                <w:sz w:val="20"/>
              </w:rPr>
              <w:t>4 sloty</w:t>
            </w:r>
          </w:p>
        </w:tc>
      </w:tr>
      <w:tr w:rsidR="0070515F" w:rsidRPr="00B63633" w14:paraId="2D6DC554" w14:textId="77777777" w:rsidTr="002C313C">
        <w:trPr>
          <w:trHeight w:val="284"/>
        </w:trPr>
        <w:tc>
          <w:tcPr>
            <w:tcW w:w="220" w:type="pct"/>
          </w:tcPr>
          <w:p w14:paraId="4DC47AB0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05A38E41" w14:textId="5532D904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1A44C7">
              <w:rPr>
                <w:rFonts w:ascii="Arial" w:hAnsi="Arial" w:cs="Arial"/>
                <w:bCs/>
                <w:sz w:val="20"/>
              </w:rPr>
              <w:t xml:space="preserve">Parametry </w:t>
            </w:r>
            <w:r w:rsidR="002B0EDC" w:rsidRPr="001A44C7">
              <w:rPr>
                <w:rFonts w:ascii="Arial" w:hAnsi="Arial" w:cs="Arial"/>
                <w:bCs/>
                <w:sz w:val="20"/>
              </w:rPr>
              <w:t>pamięci</w:t>
            </w:r>
            <w:r w:rsidRPr="001A44C7">
              <w:rPr>
                <w:rFonts w:ascii="Arial" w:hAnsi="Arial" w:cs="Arial"/>
                <w:bCs/>
                <w:sz w:val="20"/>
              </w:rPr>
              <w:t xml:space="preserve"> masowej</w:t>
            </w:r>
          </w:p>
        </w:tc>
        <w:tc>
          <w:tcPr>
            <w:tcW w:w="3991" w:type="pct"/>
          </w:tcPr>
          <w:p w14:paraId="64FBDD83" w14:textId="60A5C140" w:rsidR="0070515F" w:rsidRPr="00880B47" w:rsidRDefault="0070515F" w:rsidP="00320674">
            <w:pPr>
              <w:jc w:val="both"/>
              <w:rPr>
                <w:rFonts w:ascii="Arial" w:hAnsi="Arial" w:cs="Arial"/>
                <w:bCs/>
                <w:sz w:val="20"/>
                <w:lang w:val="de-DE"/>
              </w:rPr>
            </w:pPr>
            <w:r w:rsidRPr="00880B47">
              <w:rPr>
                <w:rFonts w:ascii="Arial" w:hAnsi="Arial" w:cs="Arial"/>
                <w:bCs/>
                <w:sz w:val="20"/>
                <w:lang w:val="de-DE"/>
              </w:rPr>
              <w:t xml:space="preserve">Min. </w:t>
            </w:r>
            <w:r w:rsidR="002B1ABD">
              <w:rPr>
                <w:rFonts w:ascii="Arial" w:hAnsi="Arial" w:cs="Arial"/>
                <w:bCs/>
                <w:sz w:val="20"/>
                <w:lang w:val="de-DE"/>
              </w:rPr>
              <w:t>512</w:t>
            </w:r>
            <w:r w:rsidR="002B0EDC" w:rsidRPr="00880B47">
              <w:rPr>
                <w:rFonts w:ascii="Arial" w:hAnsi="Arial" w:cs="Arial"/>
                <w:bCs/>
                <w:sz w:val="20"/>
                <w:lang w:val="de-DE"/>
              </w:rPr>
              <w:t xml:space="preserve"> GB SSD M.2 NVMe</w:t>
            </w:r>
          </w:p>
        </w:tc>
      </w:tr>
      <w:tr w:rsidR="0070515F" w:rsidRPr="00022E5A" w14:paraId="3D507F8B" w14:textId="77777777" w:rsidTr="002C313C">
        <w:trPr>
          <w:trHeight w:val="284"/>
        </w:trPr>
        <w:tc>
          <w:tcPr>
            <w:tcW w:w="220" w:type="pct"/>
          </w:tcPr>
          <w:p w14:paraId="67380014" w14:textId="77777777" w:rsidR="0070515F" w:rsidRPr="001A44C7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789" w:type="pct"/>
          </w:tcPr>
          <w:p w14:paraId="6A67F3ED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Grafika</w:t>
            </w:r>
          </w:p>
        </w:tc>
        <w:tc>
          <w:tcPr>
            <w:tcW w:w="3991" w:type="pct"/>
          </w:tcPr>
          <w:p w14:paraId="162E142C" w14:textId="4531B13F" w:rsidR="009C3194" w:rsidRDefault="009C3194" w:rsidP="009C3194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Zintegrowana </w:t>
            </w:r>
            <w:r w:rsidR="008B7FE7">
              <w:rPr>
                <w:rFonts w:ascii="Arial" w:hAnsi="Arial" w:cs="Arial"/>
                <w:bCs/>
                <w:sz w:val="20"/>
              </w:rPr>
              <w:t>w procesorze</w:t>
            </w:r>
            <w:r>
              <w:rPr>
                <w:rFonts w:ascii="Arial" w:hAnsi="Arial" w:cs="Arial"/>
                <w:bCs/>
                <w:sz w:val="20"/>
              </w:rPr>
              <w:t>, ze wsparciem dla DirectX 12, OpenGL 4.</w:t>
            </w:r>
            <w:r w:rsidR="008705D9">
              <w:rPr>
                <w:rFonts w:ascii="Arial" w:hAnsi="Arial" w:cs="Arial"/>
                <w:bCs/>
                <w:sz w:val="20"/>
              </w:rPr>
              <w:t>6</w:t>
            </w:r>
            <w:r>
              <w:rPr>
                <w:rFonts w:ascii="Arial" w:hAnsi="Arial" w:cs="Arial"/>
                <w:bCs/>
                <w:sz w:val="20"/>
              </w:rPr>
              <w:t xml:space="preserve">, Open CL </w:t>
            </w:r>
            <w:r w:rsidR="002674AC">
              <w:rPr>
                <w:rFonts w:ascii="Arial" w:hAnsi="Arial" w:cs="Arial"/>
                <w:bCs/>
                <w:sz w:val="20"/>
              </w:rPr>
              <w:t>3</w:t>
            </w:r>
            <w:r>
              <w:rPr>
                <w:rFonts w:ascii="Arial" w:hAnsi="Arial" w:cs="Arial"/>
                <w:bCs/>
                <w:sz w:val="20"/>
              </w:rPr>
              <w:t>.</w:t>
            </w:r>
            <w:r w:rsidR="002674AC">
              <w:rPr>
                <w:rFonts w:ascii="Arial" w:hAnsi="Arial" w:cs="Arial"/>
                <w:bCs/>
                <w:sz w:val="20"/>
              </w:rPr>
              <w:t>0</w:t>
            </w:r>
            <w:r>
              <w:rPr>
                <w:rFonts w:ascii="Arial" w:hAnsi="Arial" w:cs="Arial"/>
                <w:bCs/>
                <w:sz w:val="20"/>
              </w:rPr>
              <w:t xml:space="preserve"> osiągająca w teście Average G3D Mark wynik na poziomie </w:t>
            </w:r>
            <w:r w:rsidR="00320674">
              <w:rPr>
                <w:rFonts w:ascii="Arial" w:hAnsi="Arial" w:cs="Arial"/>
                <w:bCs/>
                <w:sz w:val="20"/>
              </w:rPr>
              <w:t>1800</w:t>
            </w:r>
            <w:r>
              <w:rPr>
                <w:rFonts w:ascii="Arial" w:hAnsi="Arial" w:cs="Arial"/>
                <w:bCs/>
                <w:sz w:val="20"/>
              </w:rPr>
              <w:t xml:space="preserve"> punktów.</w:t>
            </w:r>
          </w:p>
          <w:p w14:paraId="1AEE26BA" w14:textId="69E4B032" w:rsidR="0070515F" w:rsidRPr="00320674" w:rsidRDefault="009C3194" w:rsidP="009C3194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Do</w:t>
            </w:r>
            <w:r w:rsidRPr="00A40E64">
              <w:rPr>
                <w:rFonts w:ascii="Arial" w:hAnsi="Arial" w:cs="Arial"/>
                <w:bCs/>
                <w:sz w:val="20"/>
              </w:rPr>
              <w:t xml:space="preserve"> oferty należy dołączyć wydruk ze strony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hyperlink r:id="rId9" w:history="1">
              <w:r w:rsidRPr="00362297">
                <w:t>http://www.videocardbenchmark.net</w:t>
              </w:r>
            </w:hyperlink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A40E64">
              <w:rPr>
                <w:rFonts w:ascii="Arial" w:hAnsi="Arial" w:cs="Arial"/>
                <w:bCs/>
                <w:sz w:val="20"/>
              </w:rPr>
              <w:t>potwierdzający spełnienie wymogów SIWZ</w:t>
            </w:r>
          </w:p>
        </w:tc>
      </w:tr>
      <w:tr w:rsidR="0070515F" w:rsidRPr="00022E5A" w14:paraId="5735C4AD" w14:textId="77777777" w:rsidTr="002C313C">
        <w:trPr>
          <w:trHeight w:val="284"/>
        </w:trPr>
        <w:tc>
          <w:tcPr>
            <w:tcW w:w="220" w:type="pct"/>
          </w:tcPr>
          <w:p w14:paraId="5439C665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477CF4CC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A281C">
              <w:rPr>
                <w:rFonts w:ascii="Arial" w:hAnsi="Arial" w:cs="Arial"/>
                <w:bCs/>
                <w:sz w:val="20"/>
              </w:rPr>
              <w:t>Wyposażenie multimedialne</w:t>
            </w:r>
          </w:p>
        </w:tc>
        <w:tc>
          <w:tcPr>
            <w:tcW w:w="3991" w:type="pct"/>
          </w:tcPr>
          <w:p w14:paraId="1FC8035D" w14:textId="77777777" w:rsidR="0070515F" w:rsidRPr="00D85A25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Karta dźwiękowa zintegro</w:t>
            </w:r>
            <w:r>
              <w:rPr>
                <w:rFonts w:ascii="Arial" w:hAnsi="Arial" w:cs="Arial"/>
                <w:bCs/>
                <w:sz w:val="20"/>
              </w:rPr>
              <w:t>wana z płytą główną</w:t>
            </w:r>
            <w:r w:rsidRPr="00056B2D">
              <w:rPr>
                <w:rFonts w:ascii="Arial" w:hAnsi="Arial" w:cs="Arial"/>
                <w:bCs/>
                <w:sz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</w:rPr>
              <w:t>wbudowany głoś</w:t>
            </w:r>
            <w:r w:rsidRPr="00056B2D">
              <w:rPr>
                <w:rFonts w:ascii="Arial" w:hAnsi="Arial" w:cs="Arial"/>
                <w:bCs/>
                <w:sz w:val="20"/>
              </w:rPr>
              <w:t>nik</w:t>
            </w:r>
            <w:r>
              <w:rPr>
                <w:rFonts w:ascii="Arial" w:hAnsi="Arial" w:cs="Arial"/>
                <w:bCs/>
                <w:sz w:val="20"/>
              </w:rPr>
              <w:t xml:space="preserve"> 2W</w:t>
            </w:r>
          </w:p>
        </w:tc>
      </w:tr>
      <w:tr w:rsidR="0070515F" w:rsidRPr="00022E5A" w14:paraId="620D363B" w14:textId="77777777" w:rsidTr="002C313C">
        <w:trPr>
          <w:trHeight w:val="284"/>
        </w:trPr>
        <w:tc>
          <w:tcPr>
            <w:tcW w:w="220" w:type="pct"/>
          </w:tcPr>
          <w:p w14:paraId="44C6FC09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20BFC149" w14:textId="77777777" w:rsidR="0070515F" w:rsidRPr="00022E5A" w:rsidRDefault="0070515F" w:rsidP="0070515F">
            <w:pPr>
              <w:ind w:left="360" w:hanging="36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 w:rsidRPr="00022E5A">
              <w:rPr>
                <w:rFonts w:ascii="Arial" w:hAnsi="Arial" w:cs="Arial"/>
                <w:bCs/>
                <w:color w:val="000000"/>
                <w:sz w:val="20"/>
              </w:rPr>
              <w:t>Obudowa</w:t>
            </w:r>
          </w:p>
        </w:tc>
        <w:tc>
          <w:tcPr>
            <w:tcW w:w="3991" w:type="pct"/>
          </w:tcPr>
          <w:p w14:paraId="7766C317" w14:textId="1FAD239D" w:rsidR="0070515F" w:rsidRPr="00240A3A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 xml:space="preserve">Obudowa fabrycznie </w:t>
            </w:r>
            <w:r w:rsidR="0063085F">
              <w:rPr>
                <w:rFonts w:ascii="Arial" w:hAnsi="Arial" w:cs="Arial"/>
                <w:bCs/>
                <w:sz w:val="20"/>
              </w:rPr>
              <w:t xml:space="preserve">przystosowana do pracy w pozycji </w:t>
            </w:r>
            <w:r w:rsidR="00D11A3E">
              <w:rPr>
                <w:rFonts w:ascii="Arial" w:hAnsi="Arial" w:cs="Arial"/>
                <w:bCs/>
                <w:sz w:val="20"/>
              </w:rPr>
              <w:t xml:space="preserve">poziomej i </w:t>
            </w:r>
            <w:r w:rsidR="0063085F">
              <w:rPr>
                <w:rFonts w:ascii="Arial" w:hAnsi="Arial" w:cs="Arial"/>
                <w:bCs/>
                <w:sz w:val="20"/>
              </w:rPr>
              <w:t xml:space="preserve">pionowej 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typu </w:t>
            </w:r>
            <w:r w:rsidR="005C632E" w:rsidRPr="005C632E">
              <w:rPr>
                <w:rFonts w:ascii="Arial" w:hAnsi="Arial" w:cs="Arial"/>
                <w:bCs/>
                <w:sz w:val="20"/>
              </w:rPr>
              <w:t>Small Form Factor</w:t>
            </w:r>
            <w:r w:rsidR="005C632E">
              <w:rPr>
                <w:rFonts w:ascii="Arial" w:hAnsi="Arial" w:cs="Arial"/>
                <w:bCs/>
                <w:sz w:val="20"/>
              </w:rPr>
              <w:t xml:space="preserve"> 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o maksymalnej sumie wymiarów </w:t>
            </w:r>
            <w:r w:rsidR="00FF52C4">
              <w:rPr>
                <w:rFonts w:ascii="Arial" w:hAnsi="Arial" w:cs="Arial"/>
                <w:bCs/>
                <w:sz w:val="20"/>
              </w:rPr>
              <w:t>75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cm posiadająca min.: </w:t>
            </w:r>
            <w:r w:rsidR="005C632E">
              <w:rPr>
                <w:rFonts w:ascii="Arial" w:hAnsi="Arial" w:cs="Arial"/>
                <w:bCs/>
                <w:sz w:val="20"/>
              </w:rPr>
              <w:t xml:space="preserve">półkę </w:t>
            </w:r>
            <w:r w:rsidR="0063085F">
              <w:rPr>
                <w:rFonts w:ascii="Arial" w:hAnsi="Arial" w:cs="Arial"/>
                <w:bCs/>
                <w:sz w:val="20"/>
              </w:rPr>
              <w:t>1 szt.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dla napęd</w:t>
            </w:r>
            <w:r>
              <w:rPr>
                <w:rFonts w:ascii="Arial" w:hAnsi="Arial" w:cs="Arial"/>
                <w:bCs/>
                <w:sz w:val="20"/>
              </w:rPr>
              <w:t>u optycznego typu SLIM,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</w:t>
            </w:r>
            <w:r w:rsidR="00BB07D8">
              <w:rPr>
                <w:rFonts w:ascii="Arial" w:hAnsi="Arial" w:cs="Arial"/>
                <w:bCs/>
                <w:sz w:val="20"/>
              </w:rPr>
              <w:t>2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wewnętrzn</w:t>
            </w:r>
            <w:r w:rsidR="00BB07D8">
              <w:rPr>
                <w:rFonts w:ascii="Arial" w:hAnsi="Arial" w:cs="Arial"/>
                <w:bCs/>
                <w:sz w:val="20"/>
              </w:rPr>
              <w:t>e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półk</w:t>
            </w:r>
            <w:r w:rsidR="00BB07D8">
              <w:rPr>
                <w:rFonts w:ascii="Arial" w:hAnsi="Arial" w:cs="Arial"/>
                <w:bCs/>
                <w:sz w:val="20"/>
              </w:rPr>
              <w:t>i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</w:t>
            </w:r>
            <w:r w:rsidR="005C632E">
              <w:rPr>
                <w:rFonts w:ascii="Arial" w:hAnsi="Arial" w:cs="Arial"/>
                <w:bCs/>
                <w:sz w:val="20"/>
              </w:rPr>
              <w:t>umożliwiając</w:t>
            </w:r>
            <w:r w:rsidR="00BB07D8">
              <w:rPr>
                <w:rFonts w:ascii="Arial" w:hAnsi="Arial" w:cs="Arial"/>
                <w:bCs/>
                <w:sz w:val="20"/>
              </w:rPr>
              <w:t>e</w:t>
            </w:r>
            <w:r w:rsidR="005C632E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montaż </w:t>
            </w:r>
            <w:r w:rsidR="00FF52C4">
              <w:rPr>
                <w:rFonts w:ascii="Arial" w:hAnsi="Arial" w:cs="Arial"/>
                <w:bCs/>
                <w:sz w:val="20"/>
              </w:rPr>
              <w:t>dwóch sztuk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40A3A">
              <w:rPr>
                <w:rFonts w:ascii="Arial" w:hAnsi="Arial" w:cs="Arial"/>
                <w:bCs/>
                <w:sz w:val="20"/>
              </w:rPr>
              <w:t>dysk</w:t>
            </w:r>
            <w:r>
              <w:rPr>
                <w:rFonts w:ascii="Arial" w:hAnsi="Arial" w:cs="Arial"/>
                <w:bCs/>
                <w:sz w:val="20"/>
              </w:rPr>
              <w:t>u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 tward</w:t>
            </w:r>
            <w:r>
              <w:rPr>
                <w:rFonts w:ascii="Arial" w:hAnsi="Arial" w:cs="Arial"/>
                <w:bCs/>
                <w:sz w:val="20"/>
              </w:rPr>
              <w:t>ego 3,5</w:t>
            </w:r>
            <w:r w:rsidR="000D3E19">
              <w:rPr>
                <w:rFonts w:ascii="Arial" w:hAnsi="Arial" w:cs="Arial"/>
                <w:bCs/>
                <w:sz w:val="20"/>
              </w:rPr>
              <w:t>”</w:t>
            </w:r>
            <w:r w:rsidR="00666056">
              <w:rPr>
                <w:rFonts w:ascii="Arial" w:hAnsi="Arial" w:cs="Arial"/>
                <w:bCs/>
                <w:sz w:val="20"/>
              </w:rPr>
              <w:t xml:space="preserve"> lub 2,5”</w:t>
            </w:r>
            <w:r w:rsidRPr="00240A3A">
              <w:rPr>
                <w:rFonts w:ascii="Arial" w:hAnsi="Arial" w:cs="Arial"/>
                <w:bCs/>
                <w:sz w:val="20"/>
              </w:rPr>
              <w:t>. Zaprojektowana i wykonana przez producenta komputera opatrzona trwałym logo producenta, metalowa. Obudowa musi umożliwiać serwisowanie komputera bez użycia narzędzi</w:t>
            </w:r>
            <w:r w:rsidR="00C75E1A">
              <w:rPr>
                <w:rFonts w:ascii="Arial" w:hAnsi="Arial" w:cs="Arial"/>
                <w:bCs/>
                <w:sz w:val="20"/>
              </w:rPr>
              <w:t>.</w:t>
            </w:r>
          </w:p>
          <w:p w14:paraId="3C5744B0" w14:textId="77777777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Z przodu obudowy wymagany jest wbudowany fabrycznie wizualny system diagnostyczny, służący do sygnalizowania i diagnozowania problemów z komputerem i jego komponentami, który musi sygnalizować co najmniej:</w:t>
            </w:r>
          </w:p>
          <w:p w14:paraId="7AF2ED2C" w14:textId="77777777" w:rsidR="0070515F" w:rsidRPr="00240A3A" w:rsidRDefault="0070515F" w:rsidP="00362297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awarie procesora lub pamięci podręcznej procesora</w:t>
            </w:r>
          </w:p>
          <w:p w14:paraId="5481BE00" w14:textId="77777777" w:rsidR="0070515F" w:rsidRPr="00240A3A" w:rsidRDefault="0070515F" w:rsidP="00362297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 xml:space="preserve">uszkodzenie lub brak pamięci RAM, </w:t>
            </w:r>
          </w:p>
          <w:p w14:paraId="1062DA26" w14:textId="77777777" w:rsidR="0070515F" w:rsidRPr="00240A3A" w:rsidRDefault="0070515F" w:rsidP="00362297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uszkodzenie płyty głównej</w:t>
            </w:r>
          </w:p>
          <w:p w14:paraId="3B57969B" w14:textId="77777777" w:rsidR="0070515F" w:rsidRPr="00240A3A" w:rsidRDefault="0070515F" w:rsidP="00362297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uszkodzenie zasilacza</w:t>
            </w:r>
          </w:p>
          <w:p w14:paraId="2A3997FE" w14:textId="77777777" w:rsidR="0070515F" w:rsidRPr="00240A3A" w:rsidRDefault="0070515F" w:rsidP="00362297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uszkodzenie kontrolera Video.</w:t>
            </w:r>
          </w:p>
          <w:p w14:paraId="7E88C363" w14:textId="4FE240A1" w:rsidR="0070515F" w:rsidRPr="00240A3A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>Obudowa musi umożliwiać zastosowanie zabezpieczenia fizycznego w postaci linki metalowej oraz kłódki (oczko na kłódkę)</w:t>
            </w:r>
          </w:p>
          <w:p w14:paraId="5FBC9E2E" w14:textId="2FABBF56" w:rsidR="00A91A05" w:rsidRPr="00616DE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40A3A">
              <w:rPr>
                <w:rFonts w:ascii="Arial" w:hAnsi="Arial" w:cs="Arial"/>
                <w:bCs/>
                <w:sz w:val="20"/>
              </w:rPr>
              <w:t xml:space="preserve">Zasilacz o mocy </w:t>
            </w:r>
            <w:r w:rsidR="00616DEF">
              <w:rPr>
                <w:rFonts w:ascii="Arial" w:hAnsi="Arial" w:cs="Arial"/>
                <w:bCs/>
                <w:sz w:val="20"/>
              </w:rPr>
              <w:t>260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40A3A">
              <w:rPr>
                <w:rFonts w:ascii="Arial" w:hAnsi="Arial" w:cs="Arial"/>
                <w:bCs/>
                <w:sz w:val="20"/>
              </w:rPr>
              <w:t xml:space="preserve">W i sprawności min </w:t>
            </w:r>
            <w:r>
              <w:rPr>
                <w:rFonts w:ascii="Arial" w:hAnsi="Arial" w:cs="Arial"/>
                <w:bCs/>
                <w:sz w:val="20"/>
              </w:rPr>
              <w:t>9</w:t>
            </w:r>
            <w:r w:rsidR="004B7D86">
              <w:rPr>
                <w:rFonts w:ascii="Arial" w:hAnsi="Arial" w:cs="Arial"/>
                <w:bCs/>
                <w:sz w:val="20"/>
              </w:rPr>
              <w:t>3</w:t>
            </w:r>
            <w:r w:rsidRPr="00240A3A">
              <w:rPr>
                <w:rFonts w:ascii="Arial" w:hAnsi="Arial" w:cs="Arial"/>
                <w:bCs/>
                <w:sz w:val="20"/>
              </w:rPr>
              <w:t>%</w:t>
            </w:r>
            <w:r>
              <w:rPr>
                <w:rFonts w:ascii="Arial" w:hAnsi="Arial" w:cs="Arial"/>
                <w:bCs/>
                <w:sz w:val="20"/>
              </w:rPr>
              <w:t xml:space="preserve"> przy 50% obciążeniu zasilacza</w:t>
            </w:r>
            <w:r w:rsidR="00D87206">
              <w:rPr>
                <w:rFonts w:ascii="Arial" w:hAnsi="Arial" w:cs="Arial"/>
                <w:bCs/>
                <w:sz w:val="20"/>
              </w:rPr>
              <w:t xml:space="preserve"> (80 Plus </w:t>
            </w:r>
            <w:r w:rsidR="004B7D86">
              <w:rPr>
                <w:rFonts w:ascii="Arial" w:hAnsi="Arial" w:cs="Arial"/>
                <w:bCs/>
                <w:sz w:val="20"/>
              </w:rPr>
              <w:t>Platinum</w:t>
            </w:r>
            <w:r w:rsidR="00D87206">
              <w:rPr>
                <w:rFonts w:ascii="Arial" w:hAnsi="Arial" w:cs="Arial"/>
                <w:bCs/>
                <w:sz w:val="20"/>
              </w:rPr>
              <w:t>)</w:t>
            </w:r>
          </w:p>
        </w:tc>
      </w:tr>
      <w:tr w:rsidR="0070515F" w:rsidRPr="00B51E25" w14:paraId="232A6BE5" w14:textId="77777777" w:rsidTr="002C313C">
        <w:trPr>
          <w:trHeight w:val="284"/>
        </w:trPr>
        <w:tc>
          <w:tcPr>
            <w:tcW w:w="220" w:type="pct"/>
          </w:tcPr>
          <w:p w14:paraId="2FE66860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353EF6C7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A0237">
              <w:rPr>
                <w:rFonts w:ascii="Arial" w:hAnsi="Arial" w:cs="Arial"/>
                <w:bCs/>
                <w:sz w:val="20"/>
              </w:rPr>
              <w:t>Zgodność z systemami operacyjnymi i standardami</w:t>
            </w:r>
          </w:p>
        </w:tc>
        <w:tc>
          <w:tcPr>
            <w:tcW w:w="3991" w:type="pct"/>
          </w:tcPr>
          <w:p w14:paraId="4B8E0A35" w14:textId="126AE3A4" w:rsidR="0070515F" w:rsidRPr="00B51E25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Oferowane modele komputerów muszą posiadać certyfikat Microsoft, potwierdzający </w:t>
            </w:r>
            <w:r w:rsidRPr="00CE001E">
              <w:rPr>
                <w:rFonts w:ascii="Arial" w:hAnsi="Arial" w:cs="Arial"/>
                <w:bCs/>
                <w:sz w:val="20"/>
              </w:rPr>
              <w:t>poprawną współpracę oferowanych modeli komputerów z systemem operacyjnym Windows</w:t>
            </w:r>
            <w:r w:rsidRPr="00362297">
              <w:rPr>
                <w:rFonts w:ascii="Arial" w:hAnsi="Arial" w:cs="Arial"/>
                <w:bCs/>
                <w:sz w:val="20"/>
              </w:rPr>
              <w:t xml:space="preserve"> (załączyć dokument potwierdzający zgodność lub oświadczenie producenta)</w:t>
            </w:r>
          </w:p>
        </w:tc>
      </w:tr>
      <w:tr w:rsidR="0070515F" w:rsidRPr="00022E5A" w14:paraId="29D44646" w14:textId="77777777" w:rsidTr="002C313C">
        <w:trPr>
          <w:trHeight w:val="284"/>
        </w:trPr>
        <w:tc>
          <w:tcPr>
            <w:tcW w:w="220" w:type="pct"/>
          </w:tcPr>
          <w:p w14:paraId="2D7A0576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3D304E78" w14:textId="77777777" w:rsidR="0070515F" w:rsidRPr="00F97F83" w:rsidRDefault="0070515F" w:rsidP="0070515F">
            <w:pPr>
              <w:rPr>
                <w:rFonts w:ascii="Arial" w:hAnsi="Arial" w:cs="Arial"/>
                <w:bCs/>
                <w:sz w:val="20"/>
              </w:rPr>
            </w:pPr>
            <w:r w:rsidRPr="00F97F83">
              <w:rPr>
                <w:rFonts w:ascii="Arial" w:hAnsi="Arial" w:cs="Arial"/>
                <w:bCs/>
                <w:sz w:val="20"/>
              </w:rPr>
              <w:t>BIOS</w:t>
            </w:r>
          </w:p>
        </w:tc>
        <w:tc>
          <w:tcPr>
            <w:tcW w:w="3991" w:type="pct"/>
          </w:tcPr>
          <w:p w14:paraId="20B1A2E5" w14:textId="77777777" w:rsidR="005D0D99" w:rsidRPr="00916C20" w:rsidRDefault="005D0D99" w:rsidP="005D0D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 xml:space="preserve">Możliwość odczytania z BIOS: </w:t>
            </w:r>
          </w:p>
          <w:p w14:paraId="59C2F226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1. Wersji BIOS wraz z datą wydania wersji</w:t>
            </w:r>
          </w:p>
          <w:p w14:paraId="26D0762C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2. Modelu procesora, prędkości procesora, wielkość pamięci cache L1/L2/L3</w:t>
            </w:r>
          </w:p>
          <w:p w14:paraId="26522BB6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 xml:space="preserve">3. Informacji o ilości pamięci RAM wraz z informacją o jej prędkości, pojemności i obsadzeniu na poszczególnych slotach </w:t>
            </w:r>
          </w:p>
          <w:p w14:paraId="3963A1A9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 xml:space="preserve">4. Informacji o dysku twardym: model, pojemność, </w:t>
            </w:r>
          </w:p>
          <w:p w14:paraId="3E3DA13E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5. Informacji o MAC adresie karty sieciowej</w:t>
            </w:r>
          </w:p>
          <w:p w14:paraId="5D5FA0FD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lastRenderedPageBreak/>
              <w:t>6. Zaimplementowany w BIOS podstawowy system diagnostyczny umożliwiający przetestowanie w celu wykrycia usterki zainstalowanych komponentów w oferowanym komputerze bez konieczności uruchamiania systemu operacyjnego z dysku twardego komputera lub innych, podłączonych do niego urządzeń zewnętrznych. Minimalne funkcjonalności systemu diagnostycznego:</w:t>
            </w:r>
          </w:p>
          <w:p w14:paraId="38AFDF1B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- test procesora</w:t>
            </w:r>
          </w:p>
          <w:p w14:paraId="4E0ED671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- test pamięci RAM</w:t>
            </w:r>
          </w:p>
          <w:p w14:paraId="2A457968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- test dysku twardego</w:t>
            </w:r>
          </w:p>
          <w:p w14:paraId="464F41C7" w14:textId="77777777" w:rsidR="005D0D99" w:rsidRPr="00916C20" w:rsidRDefault="005D0D99" w:rsidP="005D0D99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- test płyty głównej</w:t>
            </w:r>
          </w:p>
          <w:p w14:paraId="699B5591" w14:textId="35D6444B" w:rsidR="005D0D99" w:rsidRPr="00916C20" w:rsidRDefault="005D0D99" w:rsidP="005D0D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Możliwość wyłączenia/włączenia: zintegrowanej karty sieciowej, kontrolera audio, selektywnego portów USB, funkcjonalności ładowania zewnętrznych urządzeń przez port USB, poszczególnych slotów M.2, wewnętrznego głośnika, funkcji TurboBoost, wirtualizacji z poziomu BIOS bez uruchamiania systemu operacyjnego z dysku twardego komputera lub innych, podłączonych do niego, urządzeń zewnętrznych.</w:t>
            </w:r>
          </w:p>
          <w:p w14:paraId="072E998F" w14:textId="77777777" w:rsidR="005D0D99" w:rsidRPr="00916C20" w:rsidRDefault="005D0D99" w:rsidP="005D0D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Funkcja blokowania/odblokowania BOOT-owania stacji roboczej z dysku twardego, zewnętrznych urządzeń oraz sieci bez potrzeby uruchamiania systemu operacyjnego z dysku twardego komputera lub innych, podłączonych do niego, urządzeń zewnętrznych.</w:t>
            </w:r>
          </w:p>
          <w:p w14:paraId="21C5BC6C" w14:textId="77777777" w:rsidR="005D0D99" w:rsidRPr="00916C20" w:rsidRDefault="005D0D99" w:rsidP="005D0D99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40CA3EB4" w14:textId="39DA3AED" w:rsidR="0070515F" w:rsidRPr="00AF15A6" w:rsidRDefault="005D0D99" w:rsidP="005D0D99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</w:rPr>
            </w:pPr>
            <w:r w:rsidRPr="00916C20">
              <w:rPr>
                <w:rFonts w:ascii="Arial" w:hAnsi="Arial" w:cs="Arial"/>
                <w:bCs/>
                <w:sz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70515F" w:rsidRPr="00022E5A" w14:paraId="65A23FC1" w14:textId="77777777" w:rsidTr="002C313C">
        <w:trPr>
          <w:trHeight w:val="284"/>
        </w:trPr>
        <w:tc>
          <w:tcPr>
            <w:tcW w:w="220" w:type="pct"/>
          </w:tcPr>
          <w:p w14:paraId="4F98BED3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31DD84DD" w14:textId="77777777" w:rsidR="0070515F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Bezpieczeństwo</w:t>
            </w:r>
          </w:p>
        </w:tc>
        <w:tc>
          <w:tcPr>
            <w:tcW w:w="3991" w:type="pct"/>
          </w:tcPr>
          <w:p w14:paraId="0C808671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1. BIOS musi posiadać możliwość</w:t>
            </w:r>
          </w:p>
          <w:p w14:paraId="39B2540D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</w:t>
            </w:r>
            <w:r w:rsidRPr="00622F59">
              <w:rPr>
                <w:rFonts w:ascii="Arial" w:hAnsi="Arial" w:cs="Arial"/>
                <w:bCs/>
                <w:sz w:val="20"/>
              </w:rPr>
              <w:tab/>
              <w:t xml:space="preserve">skonfigurowania hasła „Power On” oraz ustawienia hasła dostępu do BIOSu (administratora) w sposób gwarantujący utrzymanie zapisanego hasła nawet w przypadku odłączenia wszystkich źródeł zasilania i podtrzymania BIOS, </w:t>
            </w:r>
          </w:p>
          <w:p w14:paraId="094F36A4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</w:t>
            </w:r>
            <w:r w:rsidRPr="00622F59">
              <w:rPr>
                <w:rFonts w:ascii="Arial" w:hAnsi="Arial" w:cs="Arial"/>
                <w:bCs/>
                <w:sz w:val="20"/>
              </w:rPr>
              <w:tab/>
              <w:t>możliwość ustawienia hasła na dysku (drive lock)</w:t>
            </w:r>
          </w:p>
          <w:p w14:paraId="3EEFE2BB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</w:t>
            </w:r>
            <w:r w:rsidRPr="00622F59">
              <w:rPr>
                <w:rFonts w:ascii="Arial" w:hAnsi="Arial" w:cs="Arial"/>
                <w:bCs/>
                <w:sz w:val="20"/>
              </w:rPr>
              <w:tab/>
              <w:t>blokady/wyłączenia portów USB, karty sieciowej, karty audio;</w:t>
            </w:r>
          </w:p>
          <w:p w14:paraId="13D9FFC5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</w:t>
            </w:r>
            <w:r w:rsidRPr="00622F59">
              <w:rPr>
                <w:rFonts w:ascii="Arial" w:hAnsi="Arial" w:cs="Arial"/>
                <w:bCs/>
                <w:sz w:val="20"/>
              </w:rPr>
              <w:tab/>
              <w:t>kontroli sekwencji boot-ącej;</w:t>
            </w:r>
          </w:p>
          <w:p w14:paraId="2D35E842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</w:t>
            </w:r>
            <w:r w:rsidRPr="00622F59">
              <w:rPr>
                <w:rFonts w:ascii="Arial" w:hAnsi="Arial" w:cs="Arial"/>
                <w:bCs/>
                <w:sz w:val="20"/>
              </w:rPr>
              <w:tab/>
              <w:t>startu systemu z urządzenia USB</w:t>
            </w:r>
          </w:p>
          <w:p w14:paraId="081BEE97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     funkcja blokowania BOOT-owania stacji roboczej z zewnętrznych urządzeń</w:t>
            </w:r>
          </w:p>
          <w:p w14:paraId="329CDCB1" w14:textId="77777777" w:rsidR="00BC5C6E" w:rsidRPr="00622F59" w:rsidRDefault="00BC5C6E" w:rsidP="00BC5C6E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 funkcja przechowywania kopii partycji rozruchowej dysku (MBR/GPT) i automatycznego jej przywrócenia w przypadku jej uszkodzenia w wyniku działania szkodliwego oprogramowania (wirusa)</w:t>
            </w:r>
          </w:p>
          <w:p w14:paraId="46CB30DE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 xml:space="preserve">2. Komputer musi posiadać zintegrowany w płycie głównej aktywny układ zgodny ze standardem Trusted Platform Module (TPM v2.0); </w:t>
            </w:r>
          </w:p>
          <w:p w14:paraId="7C1E81D2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3. Możliwość zapięcia linki typu Kensington i kłódki do dedykowanego oczka w obudowie komputera</w:t>
            </w:r>
          </w:p>
          <w:p w14:paraId="396758F0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4. Zaimplementowany w BIOS mechanizm zakładania hasła dla dysków twardych zainstalowanych w komputerze w tym również dla dysków SSD NVMe</w:t>
            </w:r>
          </w:p>
          <w:p w14:paraId="4CCBCE92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5. Zaimplementowany w BIOS mechanizm trwałego kasowania danych z dysków twardych zainstalowanych w komputerze w tym również dysków SSD NVMe</w:t>
            </w:r>
          </w:p>
          <w:p w14:paraId="41C099A5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6. Czujnik otwarcia obudowy</w:t>
            </w:r>
          </w:p>
          <w:p w14:paraId="14D32A48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7.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0409CFBF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 informacje o systemie, min.:</w:t>
            </w:r>
          </w:p>
          <w:p w14:paraId="07737FB9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1. Procesor: typ procesora, jego obecna prędkość</w:t>
            </w:r>
          </w:p>
          <w:p w14:paraId="74F78B8F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2. Pamięć RAM: rozmiar pamięci RAM, osadzenie na poszczególnych slotach, szybkość pamięci, nr seryjny, typ pamięci, nr części, nazwa producenta, trybie pracy</w:t>
            </w:r>
          </w:p>
          <w:p w14:paraId="57B1E55C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3. Dysk twardy: typ, model, wersja firmware, nr seryjny, procentowe zużycie dysku</w:t>
            </w:r>
          </w:p>
          <w:p w14:paraId="5EB8D05D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4. Data wydania i wersja BIOS</w:t>
            </w:r>
          </w:p>
          <w:p w14:paraId="731E66BC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5. Nr seryjny komputera</w:t>
            </w:r>
          </w:p>
          <w:p w14:paraId="70582A2A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- możliwość przeprowadzenia szybkiego oraz szczegółowego testu kontrolującego komponenty komputera</w:t>
            </w:r>
          </w:p>
          <w:p w14:paraId="01566E72" w14:textId="6E9366E6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lastRenderedPageBreak/>
              <w:t xml:space="preserve">- możliwość przeprowadzenia testów poszczególnych komponentów a w szczególności: procesora, pamięci RAM, dysku twardego, karty dźwiękowej, modułu bluetooth, wentylatora, czytnika linii papilarnych, klawiatury, myszy, sieci przewodowej i bezprzewodowej, płyty głównej, ekranu dotykowego, modułu TPM, portów USB TYP-A i TYP-C, karty graficznej, </w:t>
            </w:r>
          </w:p>
          <w:p w14:paraId="6BD7AF27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 xml:space="preserve">- rejestr przeprowadzonych testów zawierający min.: datę testu, wynik, identyfikator awarii </w:t>
            </w:r>
          </w:p>
          <w:p w14:paraId="4C675DA9" w14:textId="77777777" w:rsidR="00BC5C6E" w:rsidRPr="00622F59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74791EDF" w14:textId="3480F064" w:rsidR="0070515F" w:rsidRPr="007D3475" w:rsidRDefault="00BC5C6E" w:rsidP="00BC5C6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622F59">
              <w:rPr>
                <w:rFonts w:ascii="Arial" w:hAnsi="Arial" w:cs="Arial"/>
                <w:bCs/>
                <w:sz w:val="20"/>
              </w:rPr>
              <w:t>Komputer musi być wyposażony w BIOS posiadający mechanizm samokontroli i samoczynnej autonaprawy, działający automatycznie przy każdym uruchomieniu komputera, który sprawdza integralność i autentyczność uruchamianego podsystemu BIOS oraz musi chronić Master Boot Record (MBR) oraz GUID Partition Table (GPT) przed uszkodzeniem lub usunięciem. Weryfikacja poprawności BIOS musi się odbywać z wykorzystaniem zintegrowanego z płytą główną szyfrowanego kontrolera fizycznie odizolowanego o którym mowa w wyżej.</w:t>
            </w:r>
          </w:p>
        </w:tc>
      </w:tr>
      <w:tr w:rsidR="0070515F" w:rsidRPr="00516CE8" w14:paraId="1E65C503" w14:textId="77777777" w:rsidTr="002C313C">
        <w:trPr>
          <w:trHeight w:val="284"/>
        </w:trPr>
        <w:tc>
          <w:tcPr>
            <w:tcW w:w="220" w:type="pct"/>
          </w:tcPr>
          <w:p w14:paraId="2BC9DDAD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A49EDAA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22E5A">
              <w:rPr>
                <w:rFonts w:ascii="Arial" w:hAnsi="Arial" w:cs="Arial"/>
                <w:bCs/>
                <w:sz w:val="20"/>
              </w:rPr>
              <w:t>Certyfikaty i standardy</w:t>
            </w:r>
          </w:p>
        </w:tc>
        <w:tc>
          <w:tcPr>
            <w:tcW w:w="3991" w:type="pct"/>
          </w:tcPr>
          <w:p w14:paraId="35FB5921" w14:textId="77777777" w:rsidR="00F87EA4" w:rsidRPr="00056B2D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Certyfikat ISO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056B2D">
              <w:rPr>
                <w:rFonts w:ascii="Arial" w:hAnsi="Arial" w:cs="Arial"/>
                <w:bCs/>
                <w:sz w:val="20"/>
              </w:rPr>
              <w:t>9001 dla producenta sprzętu (załączyć dokument potwierdzający spełnianie wymogu)</w:t>
            </w:r>
          </w:p>
          <w:p w14:paraId="06970B8D" w14:textId="77777777" w:rsidR="00F87EA4" w:rsidRPr="00056B2D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056B2D">
              <w:rPr>
                <w:rFonts w:ascii="Arial" w:hAnsi="Arial" w:cs="Arial"/>
                <w:bCs/>
                <w:sz w:val="20"/>
              </w:rPr>
              <w:t>Deklaracja zgodności CE (załączyć do oferty)</w:t>
            </w:r>
          </w:p>
          <w:p w14:paraId="6BA2DB6A" w14:textId="77777777" w:rsidR="00F87EA4" w:rsidRPr="007D3475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Komputer musi spełn</w:t>
            </w:r>
            <w:r>
              <w:rPr>
                <w:rFonts w:ascii="Arial" w:hAnsi="Arial" w:cs="Arial"/>
                <w:bCs/>
                <w:sz w:val="20"/>
              </w:rPr>
              <w:t xml:space="preserve">iać wymogi normy </w:t>
            </w:r>
            <w:r w:rsidRPr="00614A10">
              <w:rPr>
                <w:rFonts w:ascii="Arial" w:hAnsi="Arial" w:cs="Arial"/>
                <w:bCs/>
                <w:sz w:val="20"/>
              </w:rPr>
              <w:t>Energy Star 8.0</w:t>
            </w:r>
          </w:p>
          <w:p w14:paraId="61C85E60" w14:textId="77777777" w:rsidR="00F87EA4" w:rsidRPr="007D3475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internetowym katalogu </w:t>
            </w:r>
            <w:hyperlink r:id="rId10" w:history="1">
              <w:r w:rsidRPr="00362297">
                <w:t>http://www.energystar.gov</w:t>
              </w:r>
            </w:hyperlink>
            <w:r w:rsidRPr="007D3475">
              <w:rPr>
                <w:rFonts w:ascii="Arial" w:hAnsi="Arial" w:cs="Arial"/>
                <w:bCs/>
                <w:sz w:val="20"/>
              </w:rPr>
              <w:t xml:space="preserve">   – dopuszcza się wydruk ze strony internetowej</w:t>
            </w:r>
          </w:p>
          <w:p w14:paraId="5ED9863A" w14:textId="77777777" w:rsidR="00F87EA4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Komputer musi spełniać wymogi normy EPEAT</w:t>
            </w:r>
            <w:r>
              <w:rPr>
                <w:rFonts w:ascii="Arial" w:hAnsi="Arial" w:cs="Arial"/>
                <w:bCs/>
                <w:sz w:val="20"/>
              </w:rPr>
              <w:t xml:space="preserve"> 2019</w:t>
            </w:r>
            <w:r w:rsidRPr="007D3475">
              <w:rPr>
                <w:rFonts w:ascii="Arial" w:hAnsi="Arial" w:cs="Arial"/>
                <w:bCs/>
                <w:sz w:val="20"/>
              </w:rPr>
              <w:t xml:space="preserve"> na poziomie min </w:t>
            </w:r>
            <w:r w:rsidRPr="00362297">
              <w:rPr>
                <w:rFonts w:ascii="Arial" w:hAnsi="Arial" w:cs="Arial"/>
                <w:bCs/>
                <w:sz w:val="20"/>
              </w:rPr>
              <w:t xml:space="preserve">GOLD </w:t>
            </w:r>
            <w:r>
              <w:rPr>
                <w:rFonts w:ascii="Arial" w:hAnsi="Arial" w:cs="Arial"/>
                <w:bCs/>
                <w:sz w:val="20"/>
              </w:rPr>
              <w:t>dla Polski</w:t>
            </w:r>
          </w:p>
          <w:p w14:paraId="59FF5ADA" w14:textId="77777777" w:rsidR="00F87EA4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 xml:space="preserve">Wymagany certyfikat lub wpis dotyczący oferowanego modelu komputera w internetowym katalogu </w:t>
            </w:r>
            <w:hyperlink r:id="rId11" w:history="1">
              <w:r w:rsidRPr="00362297">
                <w:t>http://www.epeat.net</w:t>
              </w:r>
            </w:hyperlink>
            <w:r w:rsidRPr="007D3475">
              <w:rPr>
                <w:rFonts w:ascii="Arial" w:hAnsi="Arial" w:cs="Arial"/>
                <w:bCs/>
                <w:sz w:val="20"/>
              </w:rPr>
              <w:t xml:space="preserve"> – wymaga się wydruku ze strony internetowej</w:t>
            </w:r>
          </w:p>
          <w:p w14:paraId="344D39BC" w14:textId="7FE9DB9F" w:rsidR="00F87EA4" w:rsidRPr="00362297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Komputer musi spełn</w:t>
            </w:r>
            <w:r>
              <w:rPr>
                <w:rFonts w:ascii="Arial" w:hAnsi="Arial" w:cs="Arial"/>
                <w:bCs/>
                <w:sz w:val="20"/>
              </w:rPr>
              <w:t xml:space="preserve">iać wymogi </w:t>
            </w:r>
            <w:r w:rsidRPr="00362297">
              <w:rPr>
                <w:rFonts w:ascii="Arial" w:hAnsi="Arial" w:cs="Arial"/>
                <w:bCs/>
                <w:sz w:val="20"/>
              </w:rPr>
              <w:t xml:space="preserve">TCO Certified Desktops </w:t>
            </w:r>
            <w:r w:rsidR="005B3C8E" w:rsidRPr="00362297">
              <w:rPr>
                <w:rFonts w:ascii="Arial" w:hAnsi="Arial" w:cs="Arial"/>
                <w:bCs/>
                <w:sz w:val="20"/>
              </w:rPr>
              <w:t>9</w:t>
            </w:r>
          </w:p>
          <w:p w14:paraId="187367E7" w14:textId="11ACA14A" w:rsidR="00D44794" w:rsidRPr="002D10B3" w:rsidRDefault="00F87EA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D3475">
              <w:rPr>
                <w:rFonts w:ascii="Arial" w:hAnsi="Arial" w:cs="Arial"/>
                <w:bCs/>
                <w:sz w:val="20"/>
              </w:rPr>
              <w:t>Wymagany certyfikat lub wpis dotyczący oferowanego modelu komputera w internetowym</w:t>
            </w:r>
            <w:r w:rsidRPr="00331E91">
              <w:rPr>
                <w:rFonts w:ascii="Arial" w:hAnsi="Arial" w:cs="Arial"/>
                <w:bCs/>
                <w:sz w:val="20"/>
              </w:rPr>
              <w:t xml:space="preserve"> katalogu </w:t>
            </w:r>
            <w:hyperlink r:id="rId12" w:history="1">
              <w:r w:rsidRPr="00362297">
                <w:rPr>
                  <w:rFonts w:ascii="Arial" w:hAnsi="Arial" w:cs="Arial"/>
                  <w:bCs/>
                  <w:sz w:val="20"/>
                </w:rPr>
                <w:t>https://tcocertified.com/</w:t>
              </w:r>
            </w:hyperlink>
            <w:r w:rsidRPr="00362297">
              <w:rPr>
                <w:rFonts w:ascii="Arial" w:hAnsi="Arial" w:cs="Arial"/>
                <w:bCs/>
                <w:sz w:val="20"/>
              </w:rPr>
              <w:t xml:space="preserve"> </w:t>
            </w:r>
            <w:r w:rsidRPr="00331E91">
              <w:rPr>
                <w:rFonts w:ascii="Arial" w:hAnsi="Arial" w:cs="Arial"/>
                <w:bCs/>
                <w:sz w:val="20"/>
              </w:rPr>
              <w:t>– dopuszcza się wydruk ze strony internetowej</w:t>
            </w:r>
          </w:p>
        </w:tc>
      </w:tr>
      <w:tr w:rsidR="0070515F" w:rsidRPr="00022E5A" w14:paraId="11907F98" w14:textId="77777777" w:rsidTr="002C313C">
        <w:trPr>
          <w:trHeight w:val="284"/>
        </w:trPr>
        <w:tc>
          <w:tcPr>
            <w:tcW w:w="220" w:type="pct"/>
          </w:tcPr>
          <w:p w14:paraId="4143D17E" w14:textId="77777777" w:rsidR="0070515F" w:rsidRPr="002D10B3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61C89A99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Ergonomia</w:t>
            </w:r>
          </w:p>
        </w:tc>
        <w:tc>
          <w:tcPr>
            <w:tcW w:w="3991" w:type="pct"/>
          </w:tcPr>
          <w:p w14:paraId="67DFD8E4" w14:textId="0C53C43C" w:rsidR="0070515F" w:rsidRPr="007855F4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855F4">
              <w:rPr>
                <w:rFonts w:ascii="Arial" w:hAnsi="Arial" w:cs="Arial"/>
                <w:bCs/>
                <w:sz w:val="20"/>
              </w:rPr>
              <w:t xml:space="preserve">Maksymalnie 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="00D305B0">
              <w:rPr>
                <w:rFonts w:ascii="Arial" w:hAnsi="Arial" w:cs="Arial"/>
                <w:bCs/>
                <w:sz w:val="20"/>
              </w:rPr>
              <w:t>2</w:t>
            </w:r>
            <w:r w:rsidRPr="007855F4">
              <w:rPr>
                <w:rFonts w:ascii="Arial" w:hAnsi="Arial" w:cs="Arial"/>
                <w:bCs/>
                <w:sz w:val="20"/>
              </w:rPr>
              <w:t xml:space="preserve"> dB z pozycji operatora</w:t>
            </w:r>
            <w:r>
              <w:rPr>
                <w:rFonts w:ascii="Arial" w:hAnsi="Arial" w:cs="Arial"/>
                <w:bCs/>
                <w:sz w:val="20"/>
              </w:rPr>
              <w:t xml:space="preserve"> w trybie IDLE</w:t>
            </w:r>
            <w:r w:rsidRPr="007855F4">
              <w:rPr>
                <w:rFonts w:ascii="Arial" w:hAnsi="Arial" w:cs="Arial"/>
                <w:bCs/>
                <w:sz w:val="20"/>
              </w:rPr>
              <w:t>, pomiar zgodny z normą ISO 9296 / ISO 7779; wymaga się dostarczenia odpowiedniego certyfikatu lub deklaracji producenta</w:t>
            </w:r>
          </w:p>
        </w:tc>
      </w:tr>
      <w:tr w:rsidR="0070515F" w:rsidRPr="00022E5A" w14:paraId="7F80D4DB" w14:textId="77777777" w:rsidTr="002C313C">
        <w:trPr>
          <w:trHeight w:val="284"/>
        </w:trPr>
        <w:tc>
          <w:tcPr>
            <w:tcW w:w="220" w:type="pct"/>
          </w:tcPr>
          <w:p w14:paraId="6F7B98BF" w14:textId="77777777" w:rsidR="0070515F" w:rsidRPr="00022E5A" w:rsidRDefault="0070515F" w:rsidP="0070515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39FCFDE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06677">
              <w:rPr>
                <w:rFonts w:ascii="Arial" w:hAnsi="Arial" w:cs="Arial"/>
                <w:bCs/>
                <w:sz w:val="20"/>
              </w:rPr>
              <w:t>Warunki gwarancji</w:t>
            </w:r>
          </w:p>
        </w:tc>
        <w:tc>
          <w:tcPr>
            <w:tcW w:w="3991" w:type="pct"/>
          </w:tcPr>
          <w:p w14:paraId="54F67AD9" w14:textId="2307DF8D" w:rsidR="0070515F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62297">
              <w:rPr>
                <w:rFonts w:ascii="Arial" w:hAnsi="Arial" w:cs="Arial"/>
                <w:bCs/>
                <w:sz w:val="20"/>
              </w:rPr>
              <w:t>3-</w:t>
            </w:r>
            <w:r w:rsidR="009105B6">
              <w:rPr>
                <w:rFonts w:ascii="Arial" w:hAnsi="Arial" w:cs="Arial"/>
                <w:bCs/>
                <w:sz w:val="20"/>
              </w:rPr>
              <w:t>letnia</w:t>
            </w:r>
            <w:r w:rsidRPr="00362297">
              <w:rPr>
                <w:rFonts w:ascii="Arial" w:hAnsi="Arial" w:cs="Arial"/>
                <w:bCs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>gwarancja producenta świadczona na miejscu u klienta</w:t>
            </w:r>
            <w:r w:rsidR="00FC48E9">
              <w:rPr>
                <w:rFonts w:ascii="Arial" w:hAnsi="Arial" w:cs="Arial"/>
                <w:bCs/>
                <w:sz w:val="20"/>
              </w:rPr>
              <w:t>.</w:t>
            </w:r>
          </w:p>
          <w:p w14:paraId="6DC68D4A" w14:textId="75273FAC" w:rsidR="00FC48E9" w:rsidRPr="008C3C5E" w:rsidRDefault="00FC48E9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62297">
              <w:rPr>
                <w:rFonts w:ascii="Arial" w:hAnsi="Arial" w:cs="Arial"/>
                <w:bCs/>
                <w:sz w:val="20"/>
              </w:rPr>
              <w:t>Uszkodzone dyski twarde zostają u Klienta.</w:t>
            </w:r>
          </w:p>
          <w:p w14:paraId="6A7E0488" w14:textId="08BF7905" w:rsidR="00A97A2B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Oświadczenie producenta komputera, że w przypadku nie</w:t>
            </w:r>
            <w:r>
              <w:rPr>
                <w:rFonts w:ascii="Arial" w:hAnsi="Arial" w:cs="Arial"/>
                <w:bCs/>
                <w:sz w:val="20"/>
              </w:rPr>
              <w:t>wywiązywania</w:t>
            </w:r>
            <w:r w:rsidRPr="008C3C5E">
              <w:rPr>
                <w:rFonts w:ascii="Arial" w:hAnsi="Arial" w:cs="Arial"/>
                <w:bCs/>
                <w:sz w:val="20"/>
              </w:rPr>
              <w:t xml:space="preserve"> się </w:t>
            </w:r>
            <w:r>
              <w:rPr>
                <w:rFonts w:ascii="Arial" w:hAnsi="Arial" w:cs="Arial"/>
                <w:bCs/>
                <w:sz w:val="20"/>
              </w:rPr>
              <w:br/>
            </w:r>
            <w:r w:rsidRPr="008C3C5E">
              <w:rPr>
                <w:rFonts w:ascii="Arial" w:hAnsi="Arial" w:cs="Arial"/>
                <w:bCs/>
                <w:sz w:val="20"/>
              </w:rPr>
              <w:t>z obowiązków gwarancyjnych oferenta lub firmy serwisującej, przejmie na siebie wszelkie zobowiązania związane z serwisem.</w:t>
            </w:r>
          </w:p>
        </w:tc>
      </w:tr>
      <w:tr w:rsidR="0070515F" w:rsidRPr="001B744A" w14:paraId="05EAA16E" w14:textId="77777777" w:rsidTr="002C313C">
        <w:tc>
          <w:tcPr>
            <w:tcW w:w="220" w:type="pct"/>
          </w:tcPr>
          <w:p w14:paraId="0C72D4A4" w14:textId="77777777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16</w:t>
            </w:r>
            <w:r w:rsidRPr="00022E5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89" w:type="pct"/>
          </w:tcPr>
          <w:p w14:paraId="2C544D74" w14:textId="77777777" w:rsidR="0070515F" w:rsidRPr="00022E5A" w:rsidRDefault="0070515F" w:rsidP="0070515F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sz w:val="20"/>
              </w:rPr>
            </w:pPr>
            <w:r w:rsidRPr="00022E5A">
              <w:rPr>
                <w:rFonts w:ascii="Arial" w:hAnsi="Arial" w:cs="Arial"/>
                <w:bCs/>
                <w:sz w:val="20"/>
              </w:rPr>
              <w:t>Wsparcie techniczne producenta</w:t>
            </w:r>
          </w:p>
        </w:tc>
        <w:tc>
          <w:tcPr>
            <w:tcW w:w="3991" w:type="pct"/>
          </w:tcPr>
          <w:p w14:paraId="392C259F" w14:textId="2615AC5C" w:rsidR="0070515F" w:rsidRPr="0033580D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Ogólnopolska, telefoniczna infolinia/linia techniczna producenta komputera, dostępna w czasie obowiązywania gwarancji na sprzęt i umożliwiająca po podaniu numeru seryjnego urządzenia:</w:t>
            </w:r>
          </w:p>
          <w:p w14:paraId="6DAC0D5D" w14:textId="2881FE85" w:rsidR="0070515F" w:rsidRPr="0033580D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weryfikację konfiguracji fabrycznej wraz z wersją fabrycznie dostarczonego oprogramowania (system operacyjny, szczegółowa konfiguracja sprzętowa - CPU, HDD, pamięć)</w:t>
            </w:r>
          </w:p>
          <w:p w14:paraId="7C89A95C" w14:textId="77777777" w:rsidR="0070515F" w:rsidRPr="0033580D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-</w:t>
            </w:r>
            <w:r w:rsidRPr="0033580D">
              <w:rPr>
                <w:rFonts w:ascii="Arial" w:hAnsi="Arial" w:cs="Arial"/>
                <w:bCs/>
                <w:sz w:val="20"/>
              </w:rPr>
              <w:tab/>
              <w:t>czasu obowiązywania i typ udzielonej gwarancji</w:t>
            </w:r>
          </w:p>
          <w:p w14:paraId="6CD0160B" w14:textId="6493653D" w:rsidR="0070515F" w:rsidRPr="00022E5A" w:rsidRDefault="0070515F" w:rsidP="0070515F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580D">
              <w:rPr>
                <w:rFonts w:ascii="Arial" w:hAnsi="Arial" w:cs="Arial"/>
                <w:bCs/>
                <w:sz w:val="20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</w:tc>
      </w:tr>
      <w:tr w:rsidR="0070515F" w:rsidRPr="001B744A" w14:paraId="36F4CC59" w14:textId="77777777" w:rsidTr="002C313C">
        <w:tc>
          <w:tcPr>
            <w:tcW w:w="220" w:type="pct"/>
          </w:tcPr>
          <w:p w14:paraId="153FAF23" w14:textId="77777777" w:rsidR="0070515F" w:rsidRPr="00C05C6B" w:rsidRDefault="0070515F" w:rsidP="0070515F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17</w:t>
            </w:r>
            <w:r w:rsidRPr="00C05C6B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89" w:type="pct"/>
          </w:tcPr>
          <w:p w14:paraId="472E91B4" w14:textId="77777777" w:rsidR="0070515F" w:rsidRPr="008C3C5E" w:rsidRDefault="0070515F" w:rsidP="0070515F">
            <w:pPr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Wymagania dodatkowe</w:t>
            </w:r>
          </w:p>
        </w:tc>
        <w:tc>
          <w:tcPr>
            <w:tcW w:w="3991" w:type="pct"/>
          </w:tcPr>
          <w:p w14:paraId="609884E0" w14:textId="71D5F4AB" w:rsidR="0070515F" w:rsidRPr="008C3C5E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Zainstalowany system operacyjny </w:t>
            </w:r>
            <w:r>
              <w:rPr>
                <w:rFonts w:ascii="Arial" w:hAnsi="Arial" w:cs="Arial"/>
                <w:bCs/>
                <w:sz w:val="20"/>
              </w:rPr>
              <w:t>Windows 1</w:t>
            </w:r>
            <w:r w:rsidR="00BA56D8">
              <w:rPr>
                <w:rFonts w:ascii="Arial" w:hAnsi="Arial" w:cs="Arial"/>
                <w:bCs/>
                <w:sz w:val="20"/>
              </w:rPr>
              <w:t>1</w:t>
            </w:r>
            <w:r w:rsidRPr="008C3C5E">
              <w:rPr>
                <w:rFonts w:ascii="Arial" w:hAnsi="Arial" w:cs="Arial"/>
                <w:bCs/>
                <w:sz w:val="20"/>
              </w:rPr>
              <w:t xml:space="preserve"> Professional 64bit PL </w:t>
            </w:r>
            <w:r>
              <w:rPr>
                <w:rFonts w:ascii="Arial" w:hAnsi="Arial" w:cs="Arial"/>
                <w:bCs/>
                <w:sz w:val="20"/>
              </w:rPr>
              <w:t xml:space="preserve">samoczynnie aktywujący się kluczem zaszytym w BIOS po podłączeniu do internetu </w:t>
            </w:r>
            <w:r w:rsidRPr="008C3C5E">
              <w:rPr>
                <w:rFonts w:ascii="Arial" w:hAnsi="Arial" w:cs="Arial"/>
                <w:bCs/>
                <w:sz w:val="20"/>
              </w:rPr>
              <w:t>lub system równoważny – przez równoważność rozumie się pełną funkcjonalność jaką oferuje wymagany w SIWZ system operacyjny</w:t>
            </w:r>
          </w:p>
          <w:p w14:paraId="562E6116" w14:textId="77777777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Wbudowane porty</w:t>
            </w:r>
            <w:r>
              <w:rPr>
                <w:rFonts w:ascii="Arial" w:hAnsi="Arial" w:cs="Arial"/>
                <w:bCs/>
                <w:sz w:val="20"/>
              </w:rPr>
              <w:t xml:space="preserve"> i złącza</w:t>
            </w:r>
            <w:r w:rsidRPr="00824087">
              <w:rPr>
                <w:rFonts w:ascii="Arial" w:hAnsi="Arial" w:cs="Arial"/>
                <w:bCs/>
                <w:sz w:val="20"/>
              </w:rPr>
              <w:t>:</w:t>
            </w:r>
          </w:p>
          <w:p w14:paraId="4C4F6F6B" w14:textId="223A1637" w:rsidR="0070515F" w:rsidRPr="00362297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62297">
              <w:rPr>
                <w:rFonts w:ascii="Arial" w:hAnsi="Arial" w:cs="Arial"/>
                <w:bCs/>
                <w:sz w:val="20"/>
              </w:rPr>
              <w:t>- porty wideo: min. 2 szt Display Port</w:t>
            </w:r>
            <w:r w:rsidR="00FE144B" w:rsidRPr="00362297">
              <w:rPr>
                <w:rFonts w:ascii="Arial" w:hAnsi="Arial" w:cs="Arial"/>
                <w:bCs/>
                <w:sz w:val="20"/>
              </w:rPr>
              <w:t xml:space="preserve"> 1.4</w:t>
            </w:r>
            <w:r w:rsidR="00E36DED" w:rsidRPr="00362297">
              <w:rPr>
                <w:rFonts w:ascii="Arial" w:hAnsi="Arial" w:cs="Arial"/>
                <w:bCs/>
                <w:sz w:val="20"/>
              </w:rPr>
              <w:t xml:space="preserve"> +</w:t>
            </w:r>
            <w:r w:rsidR="00A644D3" w:rsidRPr="00362297">
              <w:rPr>
                <w:rFonts w:ascii="Arial" w:hAnsi="Arial" w:cs="Arial"/>
                <w:bCs/>
                <w:sz w:val="20"/>
              </w:rPr>
              <w:t xml:space="preserve"> 1 szt HDMI 1.4</w:t>
            </w:r>
            <w:r w:rsidR="00E36DED" w:rsidRPr="00362297">
              <w:rPr>
                <w:rFonts w:ascii="Arial" w:hAnsi="Arial" w:cs="Arial"/>
                <w:bCs/>
                <w:sz w:val="20"/>
              </w:rPr>
              <w:t>,</w:t>
            </w:r>
          </w:p>
          <w:p w14:paraId="1E724154" w14:textId="0AFDF217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D10B3">
              <w:rPr>
                <w:rFonts w:ascii="Arial" w:hAnsi="Arial" w:cs="Arial"/>
                <w:bCs/>
                <w:sz w:val="20"/>
              </w:rPr>
              <w:t>- min. 1</w:t>
            </w:r>
            <w:r w:rsidR="005E0D04">
              <w:rPr>
                <w:rFonts w:ascii="Arial" w:hAnsi="Arial" w:cs="Arial"/>
                <w:bCs/>
                <w:sz w:val="20"/>
              </w:rPr>
              <w:t>1</w:t>
            </w:r>
            <w:r w:rsidRPr="002D10B3">
              <w:rPr>
                <w:rFonts w:ascii="Arial" w:hAnsi="Arial" w:cs="Arial"/>
                <w:bCs/>
                <w:sz w:val="20"/>
              </w:rPr>
              <w:t xml:space="preserve"> x USB </w:t>
            </w:r>
            <w:r w:rsidRPr="00824087">
              <w:rPr>
                <w:rFonts w:ascii="Arial" w:hAnsi="Arial" w:cs="Arial"/>
                <w:bCs/>
                <w:sz w:val="20"/>
              </w:rPr>
              <w:t>wyp</w:t>
            </w:r>
            <w:r>
              <w:rPr>
                <w:rFonts w:ascii="Arial" w:hAnsi="Arial" w:cs="Arial"/>
                <w:bCs/>
                <w:sz w:val="20"/>
              </w:rPr>
              <w:t>rowadzonych na zewnątrz obudowy: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14:paraId="131EDA80" w14:textId="08D23DD5" w:rsidR="0070515F" w:rsidRDefault="005E0D04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5</w:t>
            </w:r>
            <w:r w:rsidR="0070515F" w:rsidRPr="00824087">
              <w:rPr>
                <w:rFonts w:ascii="Arial" w:hAnsi="Arial" w:cs="Arial"/>
                <w:bCs/>
                <w:sz w:val="20"/>
              </w:rPr>
              <w:t xml:space="preserve"> port</w:t>
            </w:r>
            <w:r>
              <w:rPr>
                <w:rFonts w:ascii="Arial" w:hAnsi="Arial" w:cs="Arial"/>
                <w:bCs/>
                <w:sz w:val="20"/>
              </w:rPr>
              <w:t>ów</w:t>
            </w:r>
            <w:r w:rsidR="0070515F">
              <w:rPr>
                <w:rFonts w:ascii="Arial" w:hAnsi="Arial" w:cs="Arial"/>
                <w:bCs/>
                <w:sz w:val="20"/>
              </w:rPr>
              <w:t xml:space="preserve"> USB </w:t>
            </w:r>
            <w:r>
              <w:rPr>
                <w:rFonts w:ascii="Arial" w:hAnsi="Arial" w:cs="Arial"/>
                <w:bCs/>
                <w:sz w:val="20"/>
              </w:rPr>
              <w:t xml:space="preserve">z </w:t>
            </w:r>
            <w:r w:rsidR="0070515F">
              <w:rPr>
                <w:rFonts w:ascii="Arial" w:hAnsi="Arial" w:cs="Arial"/>
                <w:bCs/>
                <w:sz w:val="20"/>
              </w:rPr>
              <w:t>przodu w tym:</w:t>
            </w:r>
          </w:p>
          <w:p w14:paraId="5C101B20" w14:textId="569DCD8B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min </w:t>
            </w:r>
            <w:r w:rsidR="00457866">
              <w:rPr>
                <w:rFonts w:ascii="Arial" w:hAnsi="Arial" w:cs="Arial"/>
                <w:bCs/>
                <w:sz w:val="20"/>
              </w:rPr>
              <w:t>4</w:t>
            </w:r>
            <w:r>
              <w:rPr>
                <w:rFonts w:ascii="Arial" w:hAnsi="Arial" w:cs="Arial"/>
                <w:bCs/>
                <w:sz w:val="20"/>
              </w:rPr>
              <w:t xml:space="preserve"> szt </w:t>
            </w:r>
            <w:r w:rsidR="00C85EB2" w:rsidRPr="00C85EB2">
              <w:rPr>
                <w:rFonts w:ascii="Arial" w:hAnsi="Arial" w:cs="Arial"/>
                <w:bCs/>
                <w:sz w:val="20"/>
              </w:rPr>
              <w:t xml:space="preserve">USB 3.2 Gen </w:t>
            </w:r>
            <w:r w:rsidR="007373D7">
              <w:rPr>
                <w:rFonts w:ascii="Arial" w:hAnsi="Arial" w:cs="Arial"/>
                <w:bCs/>
                <w:sz w:val="20"/>
              </w:rPr>
              <w:t>2 (10Gbps) w tym min 1 szt</w:t>
            </w:r>
            <w:r w:rsidR="001948D2">
              <w:rPr>
                <w:rFonts w:ascii="Arial" w:hAnsi="Arial" w:cs="Arial"/>
                <w:bCs/>
                <w:sz w:val="20"/>
              </w:rPr>
              <w:t>.</w:t>
            </w:r>
            <w:r w:rsidR="00C85EB2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z ładowaniem zewnętrznych urządzeń nawet przy wyłączonym komputerze, </w:t>
            </w:r>
          </w:p>
          <w:p w14:paraId="2040E4BF" w14:textId="27B18C9F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min. 1 szt portu USB typ-C </w:t>
            </w:r>
            <w:r w:rsidR="00C85EB2" w:rsidRPr="00C85EB2">
              <w:rPr>
                <w:rFonts w:ascii="Arial" w:hAnsi="Arial" w:cs="Arial"/>
                <w:bCs/>
                <w:sz w:val="20"/>
              </w:rPr>
              <w:t>3.2 Gen 2</w:t>
            </w:r>
            <w:r w:rsidR="005171A4">
              <w:rPr>
                <w:rFonts w:ascii="Arial" w:hAnsi="Arial" w:cs="Arial"/>
                <w:bCs/>
                <w:sz w:val="20"/>
              </w:rPr>
              <w:t>x2 (20 Gbps)</w:t>
            </w:r>
            <w:r w:rsidR="00C85EB2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z ładowaniem urządzeń zewnętrznych nawet przy wyłączonym komputerze</w:t>
            </w:r>
          </w:p>
          <w:p w14:paraId="749433D2" w14:textId="19ADD2D6" w:rsidR="0070515F" w:rsidRDefault="000736BB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6</w:t>
            </w:r>
            <w:r w:rsidR="0070515F">
              <w:rPr>
                <w:rFonts w:ascii="Arial" w:hAnsi="Arial" w:cs="Arial"/>
                <w:bCs/>
                <w:sz w:val="20"/>
              </w:rPr>
              <w:t xml:space="preserve"> portów USB z tyłu w tym min </w:t>
            </w:r>
            <w:r w:rsidR="00C85EB2">
              <w:rPr>
                <w:rFonts w:ascii="Arial" w:hAnsi="Arial" w:cs="Arial"/>
                <w:bCs/>
                <w:sz w:val="20"/>
              </w:rPr>
              <w:t>3</w:t>
            </w:r>
            <w:r w:rsidR="0070515F">
              <w:rPr>
                <w:rFonts w:ascii="Arial" w:hAnsi="Arial" w:cs="Arial"/>
                <w:bCs/>
                <w:sz w:val="20"/>
              </w:rPr>
              <w:t xml:space="preserve"> szt USB </w:t>
            </w:r>
            <w:r w:rsidR="00C85EB2" w:rsidRPr="00C85EB2">
              <w:rPr>
                <w:rFonts w:ascii="Arial" w:hAnsi="Arial" w:cs="Arial"/>
                <w:bCs/>
                <w:sz w:val="20"/>
              </w:rPr>
              <w:t>3.2 Gen 1</w:t>
            </w:r>
            <w:r w:rsidR="0070515F" w:rsidRPr="00824087">
              <w:rPr>
                <w:rFonts w:ascii="Arial" w:hAnsi="Arial" w:cs="Arial"/>
                <w:bCs/>
                <w:sz w:val="20"/>
              </w:rPr>
              <w:t xml:space="preserve">, </w:t>
            </w:r>
          </w:p>
          <w:p w14:paraId="74950795" w14:textId="77777777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 xml:space="preserve">- </w:t>
            </w:r>
            <w:r w:rsidRPr="00824087">
              <w:rPr>
                <w:rFonts w:ascii="Arial" w:hAnsi="Arial" w:cs="Arial"/>
                <w:bCs/>
                <w:sz w:val="20"/>
              </w:rPr>
              <w:t>port sie</w:t>
            </w:r>
            <w:r>
              <w:rPr>
                <w:rFonts w:ascii="Arial" w:hAnsi="Arial" w:cs="Arial"/>
                <w:bCs/>
                <w:sz w:val="20"/>
              </w:rPr>
              <w:t xml:space="preserve">ciowy RJ-45, </w:t>
            </w:r>
          </w:p>
          <w:p w14:paraId="7A2AB8F0" w14:textId="221FB3A8" w:rsidR="0070515F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porty audio: </w:t>
            </w:r>
            <w:r w:rsidR="0083482D">
              <w:rPr>
                <w:rFonts w:ascii="Arial" w:hAnsi="Arial" w:cs="Arial"/>
                <w:bCs/>
                <w:sz w:val="20"/>
              </w:rPr>
              <w:t>audio-out</w:t>
            </w:r>
            <w:r>
              <w:rPr>
                <w:rFonts w:ascii="Arial" w:hAnsi="Arial" w:cs="Arial"/>
                <w:bCs/>
                <w:sz w:val="20"/>
              </w:rPr>
              <w:t xml:space="preserve"> z tyłu obudowy, port COMBO audio z przodu obudowy. </w:t>
            </w:r>
          </w:p>
          <w:p w14:paraId="7CF22CA8" w14:textId="36ECA6B5" w:rsidR="0070515F" w:rsidRPr="00824087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24087">
              <w:rPr>
                <w:rFonts w:ascii="Arial" w:hAnsi="Arial" w:cs="Arial"/>
                <w:bCs/>
                <w:sz w:val="20"/>
              </w:rPr>
              <w:t>Wymagana ilość i rozmieszczenie (na zewnątrz obudowy komputera) portów USB nie może być osiągnięta w wyniku stosowania konwerterów, przejściówek itp.</w:t>
            </w:r>
          </w:p>
          <w:p w14:paraId="71A825DC" w14:textId="2B5FD1EF" w:rsidR="0070515F" w:rsidRPr="008C3C5E" w:rsidRDefault="0070515F" w:rsidP="0036229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 xml:space="preserve">Karta sieciowa </w:t>
            </w:r>
            <w:r w:rsidRPr="00824087">
              <w:rPr>
                <w:rFonts w:ascii="Arial" w:hAnsi="Arial" w:cs="Arial"/>
                <w:bCs/>
                <w:sz w:val="20"/>
              </w:rPr>
              <w:t>10/100/1000 Ethernet RJ 45 (zintegrowana)</w:t>
            </w:r>
            <w:r>
              <w:rPr>
                <w:rFonts w:ascii="Arial" w:hAnsi="Arial" w:cs="Arial"/>
                <w:bCs/>
                <w:sz w:val="20"/>
              </w:rPr>
              <w:t xml:space="preserve"> z obsługą </w:t>
            </w:r>
            <w:r w:rsidRPr="00757264">
              <w:rPr>
                <w:rFonts w:ascii="Arial" w:hAnsi="Arial" w:cs="Arial"/>
                <w:bCs/>
                <w:sz w:val="20"/>
              </w:rPr>
              <w:t>PXE, WoL, ASF 2.0, ACPI</w:t>
            </w:r>
          </w:p>
          <w:p w14:paraId="5AC15A70" w14:textId="7850724D" w:rsidR="0070515F" w:rsidRPr="00362297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Płyta główna</w:t>
            </w:r>
            <w:r>
              <w:rPr>
                <w:rFonts w:ascii="Arial" w:hAnsi="Arial" w:cs="Arial"/>
                <w:bCs/>
                <w:sz w:val="20"/>
              </w:rPr>
              <w:t xml:space="preserve"> z chipsetem min Q</w:t>
            </w:r>
            <w:r w:rsidR="007903D9">
              <w:rPr>
                <w:rFonts w:ascii="Arial" w:hAnsi="Arial" w:cs="Arial"/>
                <w:bCs/>
                <w:sz w:val="20"/>
              </w:rPr>
              <w:t>6</w:t>
            </w:r>
            <w:r>
              <w:rPr>
                <w:rFonts w:ascii="Arial" w:hAnsi="Arial" w:cs="Arial"/>
                <w:bCs/>
                <w:sz w:val="20"/>
              </w:rPr>
              <w:t>70,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wyposażona w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  <w:p w14:paraId="46B75BB8" w14:textId="48C30BB9" w:rsidR="0070515F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- 4 złącza DIMM z obsługą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</w:rPr>
              <w:t>128</w:t>
            </w:r>
            <w:r w:rsidRPr="00824087">
              <w:rPr>
                <w:rFonts w:ascii="Arial" w:hAnsi="Arial" w:cs="Arial"/>
                <w:bCs/>
                <w:sz w:val="20"/>
              </w:rPr>
              <w:t xml:space="preserve">GB pamięci RAM </w:t>
            </w:r>
            <w:r w:rsidR="0051077E">
              <w:rPr>
                <w:rFonts w:ascii="Arial" w:hAnsi="Arial" w:cs="Arial"/>
                <w:bCs/>
                <w:sz w:val="20"/>
              </w:rPr>
              <w:t>4800</w:t>
            </w:r>
            <w:r>
              <w:rPr>
                <w:rFonts w:ascii="Arial" w:hAnsi="Arial" w:cs="Arial"/>
                <w:bCs/>
                <w:sz w:val="20"/>
              </w:rPr>
              <w:t>MHz DDR</w:t>
            </w:r>
            <w:r w:rsidR="0051077E">
              <w:rPr>
                <w:rFonts w:ascii="Arial" w:hAnsi="Arial" w:cs="Arial"/>
                <w:bCs/>
                <w:sz w:val="20"/>
              </w:rPr>
              <w:t>5</w:t>
            </w:r>
          </w:p>
          <w:p w14:paraId="0346844E" w14:textId="2CE1F734" w:rsidR="0070515F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sloty: 1 szt PCIe x16 Gen </w:t>
            </w:r>
            <w:r w:rsidR="00B26356">
              <w:rPr>
                <w:rFonts w:ascii="Arial" w:hAnsi="Arial" w:cs="Arial"/>
                <w:bCs/>
                <w:sz w:val="20"/>
              </w:rPr>
              <w:t>4</w:t>
            </w:r>
            <w:r>
              <w:rPr>
                <w:rFonts w:ascii="Arial" w:hAnsi="Arial" w:cs="Arial"/>
                <w:bCs/>
                <w:sz w:val="20"/>
              </w:rPr>
              <w:t>.0,</w:t>
            </w:r>
            <w:r w:rsidR="00C85EB2">
              <w:rPr>
                <w:rFonts w:ascii="Arial" w:hAnsi="Arial" w:cs="Arial"/>
                <w:bCs/>
                <w:sz w:val="20"/>
              </w:rPr>
              <w:t xml:space="preserve"> </w:t>
            </w:r>
            <w:r w:rsidR="00852EAD">
              <w:rPr>
                <w:rFonts w:ascii="Arial" w:hAnsi="Arial" w:cs="Arial"/>
                <w:bCs/>
                <w:sz w:val="20"/>
              </w:rPr>
              <w:t>1</w:t>
            </w:r>
            <w:r w:rsidR="00A91A05">
              <w:rPr>
                <w:rFonts w:ascii="Arial" w:hAnsi="Arial" w:cs="Arial"/>
                <w:bCs/>
                <w:sz w:val="20"/>
              </w:rPr>
              <w:t xml:space="preserve"> szt PCIe x</w:t>
            </w:r>
            <w:r w:rsidR="00C85EB2">
              <w:rPr>
                <w:rFonts w:ascii="Arial" w:hAnsi="Arial" w:cs="Arial"/>
                <w:bCs/>
                <w:sz w:val="20"/>
              </w:rPr>
              <w:t>4</w:t>
            </w:r>
            <w:r w:rsidR="00B86C1C">
              <w:rPr>
                <w:rFonts w:ascii="Arial" w:hAnsi="Arial" w:cs="Arial"/>
                <w:bCs/>
                <w:sz w:val="20"/>
              </w:rPr>
              <w:t>, 2 szt PCIe x1</w:t>
            </w:r>
          </w:p>
          <w:p w14:paraId="434E4B60" w14:textId="3ADCB78B" w:rsidR="0070515F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DA5456">
              <w:rPr>
                <w:rFonts w:ascii="Arial" w:hAnsi="Arial" w:cs="Arial"/>
                <w:bCs/>
                <w:sz w:val="20"/>
              </w:rPr>
              <w:t>4</w:t>
            </w:r>
            <w:r>
              <w:rPr>
                <w:rFonts w:ascii="Arial" w:hAnsi="Arial" w:cs="Arial"/>
                <w:bCs/>
                <w:sz w:val="20"/>
              </w:rPr>
              <w:t xml:space="preserve"> złącza SATA </w:t>
            </w:r>
          </w:p>
          <w:p w14:paraId="071144CD" w14:textId="00ABD3A7" w:rsidR="0070515F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</w:t>
            </w:r>
            <w:r w:rsidR="006A12BB">
              <w:rPr>
                <w:rFonts w:ascii="Arial" w:hAnsi="Arial" w:cs="Arial"/>
                <w:bCs/>
                <w:sz w:val="20"/>
              </w:rPr>
              <w:t>2</w:t>
            </w:r>
            <w:r>
              <w:rPr>
                <w:rFonts w:ascii="Arial" w:hAnsi="Arial" w:cs="Arial"/>
                <w:bCs/>
                <w:sz w:val="20"/>
              </w:rPr>
              <w:t xml:space="preserve"> złącza M.2</w:t>
            </w:r>
            <w:r w:rsidR="006A12BB">
              <w:rPr>
                <w:rFonts w:ascii="Arial" w:hAnsi="Arial" w:cs="Arial"/>
                <w:bCs/>
                <w:sz w:val="20"/>
              </w:rPr>
              <w:t xml:space="preserve"> PCIe 4 x4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="00E97F5F">
              <w:rPr>
                <w:rFonts w:ascii="Arial" w:hAnsi="Arial" w:cs="Arial"/>
                <w:bCs/>
                <w:sz w:val="20"/>
              </w:rPr>
              <w:t xml:space="preserve">2280 </w:t>
            </w:r>
            <w:r>
              <w:rPr>
                <w:rFonts w:ascii="Arial" w:hAnsi="Arial" w:cs="Arial"/>
                <w:bCs/>
                <w:sz w:val="20"/>
              </w:rPr>
              <w:t>dedykowan</w:t>
            </w:r>
            <w:r w:rsidR="008160EA">
              <w:rPr>
                <w:rFonts w:ascii="Arial" w:hAnsi="Arial" w:cs="Arial"/>
                <w:bCs/>
                <w:sz w:val="20"/>
              </w:rPr>
              <w:t>e</w:t>
            </w:r>
            <w:r>
              <w:rPr>
                <w:rFonts w:ascii="Arial" w:hAnsi="Arial" w:cs="Arial"/>
                <w:bCs/>
                <w:sz w:val="20"/>
              </w:rPr>
              <w:t xml:space="preserve"> dla dysk</w:t>
            </w:r>
            <w:r w:rsidR="00B01D34">
              <w:rPr>
                <w:rFonts w:ascii="Arial" w:hAnsi="Arial" w:cs="Arial"/>
                <w:bCs/>
                <w:sz w:val="20"/>
              </w:rPr>
              <w:t xml:space="preserve">ów M.2 </w:t>
            </w:r>
            <w:r>
              <w:rPr>
                <w:rFonts w:ascii="Arial" w:hAnsi="Arial" w:cs="Arial"/>
                <w:bCs/>
                <w:sz w:val="20"/>
              </w:rPr>
              <w:t>SSD</w:t>
            </w:r>
            <w:r w:rsidR="00B01D34">
              <w:rPr>
                <w:rFonts w:ascii="Arial" w:hAnsi="Arial" w:cs="Arial"/>
                <w:bCs/>
                <w:sz w:val="20"/>
              </w:rPr>
              <w:t xml:space="preserve"> </w:t>
            </w:r>
            <w:r w:rsidR="006A12BB">
              <w:rPr>
                <w:rFonts w:ascii="Arial" w:hAnsi="Arial" w:cs="Arial"/>
                <w:bCs/>
                <w:sz w:val="20"/>
              </w:rPr>
              <w:t>NVMe</w:t>
            </w:r>
          </w:p>
          <w:p w14:paraId="168CC93B" w14:textId="2CC8A50B" w:rsidR="006A12BB" w:rsidRDefault="006A12BB" w:rsidP="0036229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- 1 złącze M.2 PCIe </w:t>
            </w:r>
            <w:r w:rsidR="00E97F5F">
              <w:rPr>
                <w:rFonts w:ascii="Arial" w:hAnsi="Arial" w:cs="Arial"/>
                <w:bCs/>
                <w:sz w:val="20"/>
              </w:rPr>
              <w:t>3 x1 2230 dedykowane dla WiFi</w:t>
            </w:r>
          </w:p>
          <w:p w14:paraId="6CC404B0" w14:textId="08FD0851" w:rsidR="0070515F" w:rsidRPr="00362297" w:rsidRDefault="0070515F" w:rsidP="00362297">
            <w:pPr>
              <w:rPr>
                <w:rFonts w:ascii="Arial" w:hAnsi="Arial" w:cs="Arial"/>
                <w:bCs/>
                <w:sz w:val="20"/>
              </w:rPr>
            </w:pPr>
            <w:r w:rsidRPr="008C3C5E">
              <w:rPr>
                <w:rFonts w:ascii="Arial" w:hAnsi="Arial" w:cs="Arial"/>
                <w:bCs/>
                <w:sz w:val="20"/>
              </w:rPr>
              <w:t>Nagrywarka</w:t>
            </w:r>
            <w:r>
              <w:rPr>
                <w:rFonts w:ascii="Arial" w:hAnsi="Arial" w:cs="Arial"/>
                <w:bCs/>
                <w:sz w:val="20"/>
              </w:rPr>
              <w:t xml:space="preserve"> SATA DVD +/-RW SLIM</w:t>
            </w:r>
          </w:p>
        </w:tc>
      </w:tr>
    </w:tbl>
    <w:p w14:paraId="68504846" w14:textId="740BD5AB" w:rsidR="00FC2982" w:rsidRDefault="00FC298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700281A4" w14:textId="65DA52BE" w:rsidR="00362297" w:rsidRDefault="00362297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monitor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362297" w:rsidRPr="00022E5A" w14:paraId="7D742383" w14:textId="77777777" w:rsidTr="003B2CBC">
        <w:trPr>
          <w:trHeight w:val="284"/>
        </w:trPr>
        <w:tc>
          <w:tcPr>
            <w:tcW w:w="220" w:type="pct"/>
            <w:vAlign w:val="center"/>
          </w:tcPr>
          <w:p w14:paraId="5FD62805" w14:textId="77777777" w:rsidR="00362297" w:rsidRPr="00022E5A" w:rsidRDefault="00362297" w:rsidP="003B2CBC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35CA2494" w14:textId="77777777" w:rsidR="00362297" w:rsidRPr="00022E5A" w:rsidRDefault="00362297" w:rsidP="003B2CB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3991" w:type="pct"/>
            <w:vAlign w:val="center"/>
          </w:tcPr>
          <w:p w14:paraId="26EA16A9" w14:textId="5F3A43EF" w:rsidR="00362297" w:rsidRPr="00022E5A" w:rsidRDefault="00362297" w:rsidP="003B2CB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 xml:space="preserve">Wymagane minimalne parametry techniczne </w:t>
            </w:r>
            <w:r w:rsidR="002B1ABD">
              <w:rPr>
                <w:rFonts w:ascii="Arial" w:hAnsi="Arial" w:cs="Arial"/>
                <w:b/>
                <w:sz w:val="20"/>
              </w:rPr>
              <w:t>monitorów</w:t>
            </w:r>
          </w:p>
        </w:tc>
      </w:tr>
      <w:tr w:rsidR="00362297" w:rsidRPr="00022E5A" w14:paraId="32A36170" w14:textId="77777777" w:rsidTr="003B2CBC">
        <w:trPr>
          <w:trHeight w:val="284"/>
        </w:trPr>
        <w:tc>
          <w:tcPr>
            <w:tcW w:w="220" w:type="pct"/>
          </w:tcPr>
          <w:p w14:paraId="6B835BC9" w14:textId="77777777" w:rsidR="00362297" w:rsidRPr="00022E5A" w:rsidRDefault="0036229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29653052" w14:textId="32D94EAA" w:rsidR="00362297" w:rsidRPr="00022E5A" w:rsidRDefault="0036229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Matryca</w:t>
            </w:r>
          </w:p>
        </w:tc>
        <w:tc>
          <w:tcPr>
            <w:tcW w:w="3991" w:type="pct"/>
          </w:tcPr>
          <w:p w14:paraId="29FB8ED6" w14:textId="6057B693" w:rsidR="00880B47" w:rsidRPr="00022E5A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21,5”, 1920x1080, jasność min. 250 nitów, kontrast statyczny min. 3000:1, kąty widzenia min. 178º</w:t>
            </w:r>
          </w:p>
        </w:tc>
      </w:tr>
      <w:tr w:rsidR="00880B47" w:rsidRPr="00022E5A" w14:paraId="2C30A309" w14:textId="77777777" w:rsidTr="003B2CBC">
        <w:trPr>
          <w:trHeight w:val="284"/>
        </w:trPr>
        <w:tc>
          <w:tcPr>
            <w:tcW w:w="220" w:type="pct"/>
          </w:tcPr>
          <w:p w14:paraId="63B6BC65" w14:textId="77777777" w:rsidR="00880B47" w:rsidRPr="00022E5A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4665557" w14:textId="394C4B15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Obsługiwane rozdzielczości</w:t>
            </w:r>
          </w:p>
        </w:tc>
        <w:tc>
          <w:tcPr>
            <w:tcW w:w="3991" w:type="pct"/>
          </w:tcPr>
          <w:p w14:paraId="14E4E4F7" w14:textId="370BA73F" w:rsidR="00880B47" w:rsidRDefault="00880B47" w:rsidP="00880B47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80B47">
              <w:rPr>
                <w:rFonts w:ascii="Arial" w:hAnsi="Arial" w:cs="Arial"/>
                <w:bCs/>
                <w:sz w:val="20"/>
              </w:rPr>
              <w:t>640 x 480 @ 60Hz, 720 x 400 @ 70 Hz, 800 x 600 @ 60 Hz, 1024 x 768 @ 60 Hz, 1280 x 720 @ 60 Hz, 1280 x 800 @ 60 Hz, 1280 x 1024 @ 60 Hz, 1440 x 900 @ 60 Hz, 1600 x 900 @ 60 Hz, 1680 x 1050 @ 60 Hz, 1920 x 1080 @ 60 Hz</w:t>
            </w:r>
          </w:p>
        </w:tc>
      </w:tr>
      <w:tr w:rsidR="00880B47" w:rsidRPr="00022E5A" w14:paraId="63877A93" w14:textId="77777777" w:rsidTr="003B2CBC">
        <w:trPr>
          <w:trHeight w:val="284"/>
        </w:trPr>
        <w:tc>
          <w:tcPr>
            <w:tcW w:w="220" w:type="pct"/>
          </w:tcPr>
          <w:p w14:paraId="7F33C914" w14:textId="77777777" w:rsidR="00880B47" w:rsidRPr="00022E5A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00B610FC" w14:textId="1360EA24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Podstawa</w:t>
            </w:r>
          </w:p>
        </w:tc>
        <w:tc>
          <w:tcPr>
            <w:tcW w:w="3991" w:type="pct"/>
          </w:tcPr>
          <w:p w14:paraId="63B64BD1" w14:textId="68569F85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regulacja pochylenia w zakresie min. -5º do +20º</w:t>
            </w:r>
          </w:p>
        </w:tc>
      </w:tr>
      <w:tr w:rsidR="00880B47" w:rsidRPr="00817673" w14:paraId="41E1231E" w14:textId="77777777" w:rsidTr="003B2CBC">
        <w:trPr>
          <w:trHeight w:val="284"/>
        </w:trPr>
        <w:tc>
          <w:tcPr>
            <w:tcW w:w="220" w:type="pct"/>
          </w:tcPr>
          <w:p w14:paraId="3DDEAB9B" w14:textId="77777777" w:rsidR="00880B47" w:rsidRPr="00022E5A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226A364C" w14:textId="10BC967C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Wejścia</w:t>
            </w:r>
          </w:p>
        </w:tc>
        <w:tc>
          <w:tcPr>
            <w:tcW w:w="3991" w:type="pct"/>
          </w:tcPr>
          <w:p w14:paraId="5FB1C50B" w14:textId="4705C980" w:rsidR="00880B47" w:rsidRP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  <w:lang w:val="nl-NL"/>
              </w:rPr>
            </w:pPr>
            <w:r w:rsidRPr="00880B47">
              <w:rPr>
                <w:rFonts w:ascii="Arial" w:hAnsi="Arial" w:cs="Arial"/>
                <w:bCs/>
                <w:sz w:val="20"/>
                <w:lang w:val="nl-NL"/>
              </w:rPr>
              <w:t>min: 1x HDMI 1.4, 1x VGA</w:t>
            </w:r>
          </w:p>
        </w:tc>
      </w:tr>
      <w:tr w:rsidR="00880B47" w:rsidRPr="00880B47" w14:paraId="44EEC440" w14:textId="77777777" w:rsidTr="003B2CBC">
        <w:trPr>
          <w:trHeight w:val="284"/>
        </w:trPr>
        <w:tc>
          <w:tcPr>
            <w:tcW w:w="220" w:type="pct"/>
          </w:tcPr>
          <w:p w14:paraId="7F3ACA80" w14:textId="77777777" w:rsidR="00880B47" w:rsidRPr="00880B47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lang w:val="nl-NL"/>
              </w:rPr>
            </w:pPr>
          </w:p>
        </w:tc>
        <w:tc>
          <w:tcPr>
            <w:tcW w:w="789" w:type="pct"/>
          </w:tcPr>
          <w:p w14:paraId="0D777C07" w14:textId="06EFEFCE" w:rsidR="00880B47" w:rsidRP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  <w:lang w:val="nl-NL"/>
              </w:rPr>
            </w:pPr>
            <w:r>
              <w:rPr>
                <w:rFonts w:ascii="Arial" w:hAnsi="Arial" w:cs="Arial"/>
                <w:bCs/>
                <w:sz w:val="20"/>
                <w:lang w:val="nl-NL"/>
              </w:rPr>
              <w:t>W</w:t>
            </w:r>
            <w:r w:rsidR="009F7E25">
              <w:rPr>
                <w:rFonts w:ascii="Arial" w:hAnsi="Arial" w:cs="Arial"/>
                <w:bCs/>
                <w:sz w:val="20"/>
                <w:lang w:val="nl-NL"/>
              </w:rPr>
              <w:t>y</w:t>
            </w:r>
            <w:r>
              <w:rPr>
                <w:rFonts w:ascii="Arial" w:hAnsi="Arial" w:cs="Arial"/>
                <w:bCs/>
                <w:sz w:val="20"/>
                <w:lang w:val="nl-NL"/>
              </w:rPr>
              <w:t>miary</w:t>
            </w:r>
          </w:p>
        </w:tc>
        <w:tc>
          <w:tcPr>
            <w:tcW w:w="3991" w:type="pct"/>
          </w:tcPr>
          <w:p w14:paraId="3BDDBED5" w14:textId="3AEB514F" w:rsidR="00880B47" w:rsidRP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80B47">
              <w:rPr>
                <w:rFonts w:ascii="Arial" w:hAnsi="Arial" w:cs="Arial"/>
                <w:bCs/>
                <w:sz w:val="20"/>
              </w:rPr>
              <w:t>maks: 50,5 x 18,5 x 37 cm (z podstawą)</w:t>
            </w:r>
          </w:p>
        </w:tc>
      </w:tr>
      <w:tr w:rsidR="00880B47" w:rsidRPr="009F7E25" w14:paraId="52E8A7CB" w14:textId="77777777" w:rsidTr="003B2CBC">
        <w:trPr>
          <w:trHeight w:val="284"/>
        </w:trPr>
        <w:tc>
          <w:tcPr>
            <w:tcW w:w="220" w:type="pct"/>
          </w:tcPr>
          <w:p w14:paraId="0102566A" w14:textId="77777777" w:rsidR="00880B47" w:rsidRPr="00880B47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51B9DA6D" w14:textId="2CC7DA79" w:rsidR="00880B47" w:rsidRP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Certyfikaty</w:t>
            </w:r>
          </w:p>
        </w:tc>
        <w:tc>
          <w:tcPr>
            <w:tcW w:w="3991" w:type="pct"/>
          </w:tcPr>
          <w:p w14:paraId="61FD7119" w14:textId="1F8EB07E" w:rsidR="00880B47" w:rsidRPr="009F7E25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9F7E25">
              <w:rPr>
                <w:rFonts w:ascii="Arial" w:hAnsi="Arial" w:cs="Arial"/>
                <w:bCs/>
                <w:sz w:val="20"/>
              </w:rPr>
              <w:t>TCO, ENERGY STAR 8</w:t>
            </w:r>
            <w:r w:rsidR="009F7E25" w:rsidRPr="009F7E25">
              <w:rPr>
                <w:rFonts w:ascii="Arial" w:hAnsi="Arial" w:cs="Arial"/>
                <w:bCs/>
                <w:sz w:val="20"/>
              </w:rPr>
              <w:t>, EPEAT min. silver dla Po</w:t>
            </w:r>
            <w:r w:rsidR="009F7E25">
              <w:rPr>
                <w:rFonts w:ascii="Arial" w:hAnsi="Arial" w:cs="Arial"/>
                <w:bCs/>
                <w:sz w:val="20"/>
              </w:rPr>
              <w:t>lski</w:t>
            </w:r>
          </w:p>
        </w:tc>
      </w:tr>
      <w:tr w:rsidR="00880B47" w:rsidRPr="00880B47" w14:paraId="3B64C4C7" w14:textId="77777777" w:rsidTr="003B2CBC">
        <w:trPr>
          <w:trHeight w:val="284"/>
        </w:trPr>
        <w:tc>
          <w:tcPr>
            <w:tcW w:w="220" w:type="pct"/>
          </w:tcPr>
          <w:p w14:paraId="59F4014D" w14:textId="77777777" w:rsidR="00880B47" w:rsidRPr="009F7E25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00E2D4F9" w14:textId="1B62964A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Zasilacz</w:t>
            </w:r>
          </w:p>
        </w:tc>
        <w:tc>
          <w:tcPr>
            <w:tcW w:w="3991" w:type="pct"/>
          </w:tcPr>
          <w:p w14:paraId="1910FA73" w14:textId="03C57728" w:rsidR="00880B47" w:rsidRP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zewnętrzny</w:t>
            </w:r>
          </w:p>
        </w:tc>
      </w:tr>
      <w:tr w:rsidR="00880B47" w:rsidRPr="00880B47" w14:paraId="4C5AB15A" w14:textId="77777777" w:rsidTr="003B2CBC">
        <w:trPr>
          <w:trHeight w:val="284"/>
        </w:trPr>
        <w:tc>
          <w:tcPr>
            <w:tcW w:w="220" w:type="pct"/>
          </w:tcPr>
          <w:p w14:paraId="484418DE" w14:textId="77777777" w:rsidR="00880B47" w:rsidRPr="00880B47" w:rsidRDefault="00880B47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77AC52D" w14:textId="7000A66D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Pobór mocy</w:t>
            </w:r>
          </w:p>
        </w:tc>
        <w:tc>
          <w:tcPr>
            <w:tcW w:w="3991" w:type="pct"/>
          </w:tcPr>
          <w:p w14:paraId="3BEB48F5" w14:textId="205B4F33" w:rsidR="00880B47" w:rsidRDefault="00880B47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typowy &lt;19W, w trybie czuwania &lt;0,5W</w:t>
            </w:r>
          </w:p>
        </w:tc>
      </w:tr>
      <w:tr w:rsidR="00EE3819" w:rsidRPr="00880B47" w14:paraId="62A3864B" w14:textId="77777777" w:rsidTr="003B2CBC">
        <w:trPr>
          <w:trHeight w:val="284"/>
        </w:trPr>
        <w:tc>
          <w:tcPr>
            <w:tcW w:w="220" w:type="pct"/>
          </w:tcPr>
          <w:p w14:paraId="61D7F1E0" w14:textId="77777777" w:rsidR="00EE3819" w:rsidRPr="00880B47" w:rsidRDefault="00EE3819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346719A2" w14:textId="59FA9877" w:rsidR="00EE3819" w:rsidRDefault="00EE3819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Zabezpieczenie</w:t>
            </w:r>
          </w:p>
        </w:tc>
        <w:tc>
          <w:tcPr>
            <w:tcW w:w="3991" w:type="pct"/>
          </w:tcPr>
          <w:p w14:paraId="724F2DF8" w14:textId="6062BC22" w:rsidR="00EE3819" w:rsidRDefault="00EE3819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Slot na linkę zabezpieczającą</w:t>
            </w:r>
          </w:p>
        </w:tc>
      </w:tr>
      <w:tr w:rsidR="009105B6" w:rsidRPr="00880B47" w14:paraId="52D591A7" w14:textId="77777777" w:rsidTr="003B2CBC">
        <w:trPr>
          <w:trHeight w:val="284"/>
        </w:trPr>
        <w:tc>
          <w:tcPr>
            <w:tcW w:w="220" w:type="pct"/>
          </w:tcPr>
          <w:p w14:paraId="1B0971C8" w14:textId="77777777" w:rsidR="009105B6" w:rsidRPr="00880B47" w:rsidRDefault="009105B6" w:rsidP="0036229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545EC618" w14:textId="23BD496E" w:rsidR="009105B6" w:rsidRDefault="009105B6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Gwarancja</w:t>
            </w:r>
          </w:p>
        </w:tc>
        <w:tc>
          <w:tcPr>
            <w:tcW w:w="3991" w:type="pct"/>
          </w:tcPr>
          <w:p w14:paraId="52E268A6" w14:textId="1A1DFCBD" w:rsidR="009105B6" w:rsidRDefault="009105B6" w:rsidP="003B2CBC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62297">
              <w:rPr>
                <w:rFonts w:ascii="Arial" w:hAnsi="Arial" w:cs="Arial"/>
                <w:bCs/>
                <w:sz w:val="20"/>
              </w:rPr>
              <w:t>3-</w:t>
            </w:r>
            <w:r>
              <w:rPr>
                <w:rFonts w:ascii="Arial" w:hAnsi="Arial" w:cs="Arial"/>
                <w:bCs/>
                <w:sz w:val="20"/>
              </w:rPr>
              <w:t>letnia</w:t>
            </w:r>
            <w:r w:rsidRPr="00362297">
              <w:rPr>
                <w:rFonts w:ascii="Arial" w:hAnsi="Arial" w:cs="Arial"/>
                <w:bCs/>
                <w:sz w:val="20"/>
              </w:rPr>
              <w:t xml:space="preserve"> </w:t>
            </w:r>
            <w:r w:rsidRPr="008C3C5E">
              <w:rPr>
                <w:rFonts w:ascii="Arial" w:hAnsi="Arial" w:cs="Arial"/>
                <w:bCs/>
                <w:sz w:val="20"/>
              </w:rPr>
              <w:t>gwarancja producenta</w:t>
            </w:r>
            <w:r>
              <w:rPr>
                <w:rFonts w:ascii="Arial" w:hAnsi="Arial" w:cs="Arial"/>
                <w:bCs/>
                <w:sz w:val="20"/>
              </w:rPr>
              <w:t>.</w:t>
            </w:r>
          </w:p>
        </w:tc>
      </w:tr>
    </w:tbl>
    <w:p w14:paraId="75A67E86" w14:textId="77777777" w:rsidR="00362297" w:rsidRDefault="00362297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607B2200" w14:textId="1BBE775F" w:rsidR="00C92C0A" w:rsidRDefault="00C92C0A" w:rsidP="00C92C0A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Klawiatura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C92C0A" w:rsidRPr="00022E5A" w14:paraId="15A14E11" w14:textId="77777777" w:rsidTr="00EC1655">
        <w:trPr>
          <w:trHeight w:val="284"/>
        </w:trPr>
        <w:tc>
          <w:tcPr>
            <w:tcW w:w="220" w:type="pct"/>
            <w:vAlign w:val="center"/>
          </w:tcPr>
          <w:p w14:paraId="6ED43C87" w14:textId="77777777" w:rsidR="00C92C0A" w:rsidRPr="00022E5A" w:rsidRDefault="00C92C0A" w:rsidP="00EC1655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5F2301C6" w14:textId="77777777" w:rsidR="00C92C0A" w:rsidRPr="00022E5A" w:rsidRDefault="00C92C0A" w:rsidP="00EC1655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3991" w:type="pct"/>
            <w:vAlign w:val="center"/>
          </w:tcPr>
          <w:p w14:paraId="5D07F726" w14:textId="71AFC434" w:rsidR="00C92C0A" w:rsidRPr="00022E5A" w:rsidRDefault="00C92C0A" w:rsidP="00EC1655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 xml:space="preserve">Wymagane minimalne parametry techniczne </w:t>
            </w:r>
            <w:r w:rsidR="000A147C">
              <w:rPr>
                <w:rFonts w:ascii="Arial" w:hAnsi="Arial" w:cs="Arial"/>
                <w:b/>
                <w:sz w:val="20"/>
              </w:rPr>
              <w:t>klawiatur</w:t>
            </w:r>
          </w:p>
        </w:tc>
      </w:tr>
      <w:tr w:rsidR="00C92C0A" w:rsidRPr="00022E5A" w14:paraId="5BBEA802" w14:textId="77777777" w:rsidTr="00EC1655">
        <w:trPr>
          <w:trHeight w:val="284"/>
        </w:trPr>
        <w:tc>
          <w:tcPr>
            <w:tcW w:w="220" w:type="pct"/>
          </w:tcPr>
          <w:p w14:paraId="683C8CCF" w14:textId="77777777" w:rsidR="00C92C0A" w:rsidRPr="00022E5A" w:rsidRDefault="00C92C0A" w:rsidP="00C92C0A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5F2C899" w14:textId="5F780E35" w:rsidR="00C92C0A" w:rsidRPr="00022E5A" w:rsidRDefault="001D42CA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Klawiatura</w:t>
            </w:r>
          </w:p>
        </w:tc>
        <w:tc>
          <w:tcPr>
            <w:tcW w:w="3991" w:type="pct"/>
          </w:tcPr>
          <w:p w14:paraId="7E0688E5" w14:textId="2A8300BF" w:rsidR="00C92C0A" w:rsidRPr="00022E5A" w:rsidRDefault="001D42CA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Klawiatura programowalna z czytnikiem OCR MCI 111</w:t>
            </w:r>
          </w:p>
        </w:tc>
      </w:tr>
    </w:tbl>
    <w:p w14:paraId="6643B9F9" w14:textId="77777777" w:rsidR="00C92C0A" w:rsidRDefault="00C92C0A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60CFAF8" w14:textId="6958F933" w:rsidR="00D548DD" w:rsidRDefault="00D548DD" w:rsidP="00D548DD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Drukarka</w:t>
      </w:r>
      <w:r w:rsidR="000D7A12">
        <w:rPr>
          <w:rFonts w:ascii="Arial" w:hAnsi="Arial" w:cs="Arial"/>
          <w:sz w:val="20"/>
        </w:rPr>
        <w:t xml:space="preserve"> igłowa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D548DD" w:rsidRPr="00022E5A" w14:paraId="06276AFC" w14:textId="77777777" w:rsidTr="00EC1655">
        <w:trPr>
          <w:trHeight w:val="284"/>
        </w:trPr>
        <w:tc>
          <w:tcPr>
            <w:tcW w:w="220" w:type="pct"/>
            <w:vAlign w:val="center"/>
          </w:tcPr>
          <w:p w14:paraId="5B04D39C" w14:textId="77777777" w:rsidR="00D548DD" w:rsidRPr="00022E5A" w:rsidRDefault="00D548DD" w:rsidP="00EC1655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6336E781" w14:textId="406A642F" w:rsidR="00D548DD" w:rsidRPr="00022E5A" w:rsidRDefault="00D548DD" w:rsidP="00EC1655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  <w:r w:rsidR="000F43A2" w:rsidRPr="003B0D62">
              <w:rPr>
                <w:rFonts w:ascii="Calibri" w:hAnsi="Calibri" w:cs="Calibri"/>
                <w:color w:val="000000"/>
                <w:szCs w:val="22"/>
              </w:rPr>
              <w:t xml:space="preserve"> Epsona FX890IN</w:t>
            </w:r>
          </w:p>
        </w:tc>
        <w:tc>
          <w:tcPr>
            <w:tcW w:w="3991" w:type="pct"/>
            <w:vAlign w:val="center"/>
          </w:tcPr>
          <w:p w14:paraId="4C5C25EA" w14:textId="349BB610" w:rsidR="00D548DD" w:rsidRPr="00022E5A" w:rsidRDefault="00D548DD" w:rsidP="00EC1655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 xml:space="preserve">Wymagane minimalne parametry techniczne </w:t>
            </w:r>
            <w:r w:rsidR="000A147C">
              <w:rPr>
                <w:rFonts w:ascii="Arial" w:hAnsi="Arial" w:cs="Arial"/>
                <w:b/>
                <w:sz w:val="20"/>
              </w:rPr>
              <w:t>drukarek</w:t>
            </w:r>
            <w:r w:rsidR="000F43A2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D548DD" w:rsidRPr="00022E5A" w14:paraId="76F48A65" w14:textId="77777777" w:rsidTr="00EC1655">
        <w:trPr>
          <w:trHeight w:val="284"/>
        </w:trPr>
        <w:tc>
          <w:tcPr>
            <w:tcW w:w="220" w:type="pct"/>
          </w:tcPr>
          <w:p w14:paraId="31400B62" w14:textId="77777777" w:rsidR="00D548DD" w:rsidRPr="00022E5A" w:rsidRDefault="00D548DD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01016D2C" w14:textId="577A8111" w:rsidR="00D548DD" w:rsidRPr="00022E5A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Rodzaj druku</w:t>
            </w:r>
          </w:p>
        </w:tc>
        <w:tc>
          <w:tcPr>
            <w:tcW w:w="3991" w:type="pct"/>
          </w:tcPr>
          <w:p w14:paraId="2EC5D7CC" w14:textId="13D5AF9A" w:rsidR="00D548DD" w:rsidRPr="00022E5A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igłowa, </w:t>
            </w:r>
            <w:r w:rsidR="00817673">
              <w:rPr>
                <w:rFonts w:ascii="Arial" w:hAnsi="Arial" w:cs="Arial"/>
                <w:bCs/>
                <w:sz w:val="20"/>
              </w:rPr>
              <w:t>9</w:t>
            </w:r>
            <w:r>
              <w:rPr>
                <w:rFonts w:ascii="Arial" w:hAnsi="Arial" w:cs="Arial"/>
                <w:bCs/>
                <w:sz w:val="20"/>
              </w:rPr>
              <w:t xml:space="preserve"> igieł</w:t>
            </w:r>
          </w:p>
        </w:tc>
      </w:tr>
      <w:tr w:rsidR="000D7A12" w:rsidRPr="00022E5A" w14:paraId="567FA5F1" w14:textId="77777777" w:rsidTr="00EC1655">
        <w:trPr>
          <w:trHeight w:val="284"/>
        </w:trPr>
        <w:tc>
          <w:tcPr>
            <w:tcW w:w="220" w:type="pct"/>
          </w:tcPr>
          <w:p w14:paraId="6E476A32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44C1E6BE" w14:textId="4C2F0C12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Rozdzielczość</w:t>
            </w:r>
          </w:p>
        </w:tc>
        <w:tc>
          <w:tcPr>
            <w:tcW w:w="3991" w:type="pct"/>
          </w:tcPr>
          <w:p w14:paraId="5DBDD420" w14:textId="2835B082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min. 240x144 dpi</w:t>
            </w:r>
          </w:p>
        </w:tc>
      </w:tr>
      <w:tr w:rsidR="000D7A12" w:rsidRPr="00022E5A" w14:paraId="3FAF1643" w14:textId="77777777" w:rsidTr="00EC1655">
        <w:trPr>
          <w:trHeight w:val="284"/>
        </w:trPr>
        <w:tc>
          <w:tcPr>
            <w:tcW w:w="220" w:type="pct"/>
          </w:tcPr>
          <w:p w14:paraId="110497FA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84708F7" w14:textId="233BA9E1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Prędkość druku</w:t>
            </w:r>
          </w:p>
        </w:tc>
        <w:tc>
          <w:tcPr>
            <w:tcW w:w="3991" w:type="pct"/>
          </w:tcPr>
          <w:p w14:paraId="582FDFF1" w14:textId="0C72B2B1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min. 600 znaków na sek.</w:t>
            </w:r>
          </w:p>
        </w:tc>
      </w:tr>
      <w:tr w:rsidR="000D7A12" w:rsidRPr="00022E5A" w14:paraId="70E148F3" w14:textId="77777777" w:rsidTr="00EC1655">
        <w:trPr>
          <w:trHeight w:val="284"/>
        </w:trPr>
        <w:tc>
          <w:tcPr>
            <w:tcW w:w="220" w:type="pct"/>
          </w:tcPr>
          <w:p w14:paraId="3106A9B2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67A8DEC4" w14:textId="678FA8AB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Pamięć wewnętrzna</w:t>
            </w:r>
          </w:p>
        </w:tc>
        <w:tc>
          <w:tcPr>
            <w:tcW w:w="3991" w:type="pct"/>
          </w:tcPr>
          <w:p w14:paraId="5476E94E" w14:textId="52512E2B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min. 128kB</w:t>
            </w:r>
          </w:p>
        </w:tc>
      </w:tr>
      <w:tr w:rsidR="000D7A12" w:rsidRPr="00022E5A" w14:paraId="3F93FB43" w14:textId="77777777" w:rsidTr="00EC1655">
        <w:trPr>
          <w:trHeight w:val="284"/>
        </w:trPr>
        <w:tc>
          <w:tcPr>
            <w:tcW w:w="220" w:type="pct"/>
          </w:tcPr>
          <w:p w14:paraId="2946BFF0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1A3E341B" w14:textId="745AB526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Poziom hałasu</w:t>
            </w:r>
          </w:p>
        </w:tc>
        <w:tc>
          <w:tcPr>
            <w:tcW w:w="3991" w:type="pct"/>
          </w:tcPr>
          <w:p w14:paraId="5F61A215" w14:textId="6B4F5031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maks. 55dB</w:t>
            </w:r>
          </w:p>
        </w:tc>
      </w:tr>
      <w:tr w:rsidR="000D7A12" w:rsidRPr="00022E5A" w14:paraId="6BB266E1" w14:textId="77777777" w:rsidTr="00EC1655">
        <w:trPr>
          <w:trHeight w:val="284"/>
        </w:trPr>
        <w:tc>
          <w:tcPr>
            <w:tcW w:w="220" w:type="pct"/>
          </w:tcPr>
          <w:p w14:paraId="721C709B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4818D18F" w14:textId="2CD5952A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Złącza</w:t>
            </w:r>
          </w:p>
        </w:tc>
        <w:tc>
          <w:tcPr>
            <w:tcW w:w="3991" w:type="pct"/>
          </w:tcPr>
          <w:p w14:paraId="7B2C4079" w14:textId="163D0F02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USB 2.0, RJ-45</w:t>
            </w:r>
          </w:p>
        </w:tc>
      </w:tr>
      <w:tr w:rsidR="000D7A12" w:rsidRPr="00B63633" w14:paraId="4D186EC8" w14:textId="77777777" w:rsidTr="00EC1655">
        <w:trPr>
          <w:trHeight w:val="284"/>
        </w:trPr>
        <w:tc>
          <w:tcPr>
            <w:tcW w:w="220" w:type="pct"/>
          </w:tcPr>
          <w:p w14:paraId="6E8F1E1A" w14:textId="77777777" w:rsidR="000D7A12" w:rsidRPr="00022E5A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0382C309" w14:textId="3DC3E3E2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Wymiary i waga</w:t>
            </w:r>
          </w:p>
        </w:tc>
        <w:tc>
          <w:tcPr>
            <w:tcW w:w="3991" w:type="pct"/>
          </w:tcPr>
          <w:p w14:paraId="4A80DFD9" w14:textId="55E37AA4" w:rsidR="000D7A12" w:rsidRPr="003B0D62" w:rsidRDefault="000D7A12" w:rsidP="00EC1655">
            <w:pPr>
              <w:jc w:val="both"/>
              <w:rPr>
                <w:rFonts w:ascii="Arial" w:hAnsi="Arial" w:cs="Arial"/>
                <w:bCs/>
                <w:sz w:val="20"/>
                <w:lang w:val="en-AU"/>
              </w:rPr>
            </w:pPr>
            <w:r w:rsidRPr="003B0D62">
              <w:rPr>
                <w:rFonts w:ascii="Arial" w:hAnsi="Arial" w:cs="Arial"/>
                <w:bCs/>
                <w:sz w:val="20"/>
                <w:lang w:val="en-AU"/>
              </w:rPr>
              <w:t>maks. 41,5 x 32 x 18 cm, 7,5 kg</w:t>
            </w:r>
          </w:p>
        </w:tc>
      </w:tr>
      <w:tr w:rsidR="000D7A12" w:rsidRPr="00022E5A" w14:paraId="7DCAEE7B" w14:textId="77777777" w:rsidTr="00EC1655">
        <w:trPr>
          <w:trHeight w:val="284"/>
        </w:trPr>
        <w:tc>
          <w:tcPr>
            <w:tcW w:w="220" w:type="pct"/>
          </w:tcPr>
          <w:p w14:paraId="199F46FA" w14:textId="77777777" w:rsidR="000D7A12" w:rsidRPr="003B0D62" w:rsidRDefault="000D7A12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  <w:lang w:val="en-AU"/>
              </w:rPr>
            </w:pPr>
          </w:p>
        </w:tc>
        <w:tc>
          <w:tcPr>
            <w:tcW w:w="789" w:type="pct"/>
          </w:tcPr>
          <w:p w14:paraId="0E72B67F" w14:textId="5162BD06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Obsługa papieru</w:t>
            </w:r>
          </w:p>
        </w:tc>
        <w:tc>
          <w:tcPr>
            <w:tcW w:w="3991" w:type="pct"/>
          </w:tcPr>
          <w:p w14:paraId="61CFD929" w14:textId="5A35EA92" w:rsidR="000D7A12" w:rsidRDefault="000D7A12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papier ciągły, grubość do min. 0,45 mm</w:t>
            </w:r>
          </w:p>
        </w:tc>
      </w:tr>
      <w:tr w:rsidR="005E12E4" w:rsidRPr="00022E5A" w14:paraId="291D3DC7" w14:textId="77777777" w:rsidTr="00EC1655">
        <w:trPr>
          <w:trHeight w:val="284"/>
        </w:trPr>
        <w:tc>
          <w:tcPr>
            <w:tcW w:w="220" w:type="pct"/>
          </w:tcPr>
          <w:p w14:paraId="4A0CD45D" w14:textId="77777777" w:rsidR="005E12E4" w:rsidRPr="00022E5A" w:rsidRDefault="005E12E4" w:rsidP="00D548DD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693BC694" w14:textId="3FED3EA5" w:rsidR="005E12E4" w:rsidRDefault="005E12E4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Gwarancja</w:t>
            </w:r>
          </w:p>
        </w:tc>
        <w:tc>
          <w:tcPr>
            <w:tcW w:w="3991" w:type="pct"/>
          </w:tcPr>
          <w:p w14:paraId="353E10F4" w14:textId="3A014DD9" w:rsidR="005E12E4" w:rsidRDefault="005E12E4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12-miesięczna gwarancja producenta</w:t>
            </w:r>
          </w:p>
        </w:tc>
      </w:tr>
    </w:tbl>
    <w:p w14:paraId="3280E32E" w14:textId="77777777" w:rsidR="00D548DD" w:rsidRDefault="00D548DD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E096665" w14:textId="2DC623C1" w:rsidR="00D548DD" w:rsidRDefault="00D548DD" w:rsidP="00D548DD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Drukarka termiczna do odpraw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D548DD" w:rsidRPr="00022E5A" w14:paraId="01B95A66" w14:textId="77777777" w:rsidTr="00EC1655">
        <w:trPr>
          <w:trHeight w:val="284"/>
        </w:trPr>
        <w:tc>
          <w:tcPr>
            <w:tcW w:w="220" w:type="pct"/>
            <w:vAlign w:val="center"/>
          </w:tcPr>
          <w:p w14:paraId="39AA0E47" w14:textId="77777777" w:rsidR="00D548DD" w:rsidRPr="00022E5A" w:rsidRDefault="00D548DD" w:rsidP="00EC1655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4BF28E9D" w14:textId="77777777" w:rsidR="00D548DD" w:rsidRPr="00022E5A" w:rsidRDefault="00D548DD" w:rsidP="00EC1655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3991" w:type="pct"/>
            <w:vAlign w:val="center"/>
          </w:tcPr>
          <w:p w14:paraId="3355E830" w14:textId="49F34C8D" w:rsidR="00D548DD" w:rsidRPr="00022E5A" w:rsidRDefault="00D548DD" w:rsidP="00EC1655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 xml:space="preserve">Wymagane minimalne parametry techniczne </w:t>
            </w:r>
            <w:r w:rsidR="000A147C">
              <w:rPr>
                <w:rFonts w:ascii="Arial" w:hAnsi="Arial" w:cs="Arial"/>
                <w:b/>
                <w:sz w:val="20"/>
              </w:rPr>
              <w:t>drukarek</w:t>
            </w:r>
          </w:p>
        </w:tc>
      </w:tr>
      <w:tr w:rsidR="00D548DD" w:rsidRPr="002F3EC5" w14:paraId="46A5412A" w14:textId="77777777" w:rsidTr="00EC1655">
        <w:trPr>
          <w:trHeight w:val="284"/>
        </w:trPr>
        <w:tc>
          <w:tcPr>
            <w:tcW w:w="220" w:type="pct"/>
          </w:tcPr>
          <w:p w14:paraId="3ECDB02E" w14:textId="77777777" w:rsidR="00D548DD" w:rsidRPr="00022E5A" w:rsidRDefault="00D548DD" w:rsidP="00D548DD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73ECA63B" w14:textId="5A900246" w:rsidR="00D548DD" w:rsidRPr="00022E5A" w:rsidRDefault="001D42CA" w:rsidP="00EC1655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Drukarka</w:t>
            </w:r>
          </w:p>
        </w:tc>
        <w:tc>
          <w:tcPr>
            <w:tcW w:w="3991" w:type="pct"/>
          </w:tcPr>
          <w:p w14:paraId="58B22E40" w14:textId="315130FE" w:rsidR="00D548DD" w:rsidRPr="002F3EC5" w:rsidRDefault="002F3EC5" w:rsidP="001D42CA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2F3EC5">
              <w:rPr>
                <w:rFonts w:ascii="Calibri" w:hAnsi="Calibri" w:cs="Calibri"/>
                <w:color w:val="000000"/>
                <w:szCs w:val="22"/>
              </w:rPr>
              <w:t>Custom, TK180 Dual-Function Printer, USB 2.0, LAN, RS232, Thermal with fixed head, 203 dpi, 203 mm/sec z oprzyrządowaniem pozwalającym drukować z</w:t>
            </w:r>
            <w:r>
              <w:rPr>
                <w:rFonts w:ascii="Calibri" w:hAnsi="Calibri" w:cs="Calibri"/>
                <w:color w:val="000000"/>
                <w:szCs w:val="22"/>
              </w:rPr>
              <w:t>arówno bilety i przywieszki bagażowe</w:t>
            </w:r>
          </w:p>
        </w:tc>
      </w:tr>
    </w:tbl>
    <w:p w14:paraId="55AA2F11" w14:textId="4681FE8F" w:rsidR="000A147C" w:rsidRDefault="000A147C" w:rsidP="000A147C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Gate reader</w:t>
      </w:r>
    </w:p>
    <w:tbl>
      <w:tblPr>
        <w:tblW w:w="6123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7"/>
        <w:gridCol w:w="1603"/>
        <w:gridCol w:w="8109"/>
      </w:tblGrid>
      <w:tr w:rsidR="000A147C" w:rsidRPr="00022E5A" w14:paraId="0D17E244" w14:textId="77777777" w:rsidTr="00BC40C1">
        <w:trPr>
          <w:trHeight w:val="284"/>
        </w:trPr>
        <w:tc>
          <w:tcPr>
            <w:tcW w:w="220" w:type="pct"/>
            <w:vAlign w:val="center"/>
          </w:tcPr>
          <w:p w14:paraId="7CDC76B0" w14:textId="77777777" w:rsidR="000A147C" w:rsidRPr="00022E5A" w:rsidRDefault="000A147C" w:rsidP="00BC40C1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022E5A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789" w:type="pct"/>
            <w:vAlign w:val="center"/>
          </w:tcPr>
          <w:p w14:paraId="30C24423" w14:textId="77777777" w:rsidR="000A147C" w:rsidRPr="00022E5A" w:rsidRDefault="000A147C" w:rsidP="00BC40C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3991" w:type="pct"/>
            <w:vAlign w:val="center"/>
          </w:tcPr>
          <w:p w14:paraId="27BCB27B" w14:textId="386ADA78" w:rsidR="000A147C" w:rsidRPr="00022E5A" w:rsidRDefault="000A147C" w:rsidP="00BC40C1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022E5A">
              <w:rPr>
                <w:rFonts w:ascii="Arial" w:hAnsi="Arial" w:cs="Arial"/>
                <w:b/>
                <w:sz w:val="20"/>
              </w:rPr>
              <w:t xml:space="preserve">Wymagane minimalne parametry techniczne </w:t>
            </w:r>
            <w:r>
              <w:rPr>
                <w:rFonts w:ascii="Arial" w:hAnsi="Arial" w:cs="Arial"/>
                <w:b/>
                <w:sz w:val="20"/>
              </w:rPr>
              <w:t>Gate reader</w:t>
            </w:r>
          </w:p>
        </w:tc>
      </w:tr>
      <w:tr w:rsidR="000A147C" w:rsidRPr="00FA5026" w14:paraId="78DEA905" w14:textId="77777777" w:rsidTr="00BC40C1">
        <w:trPr>
          <w:trHeight w:val="284"/>
        </w:trPr>
        <w:tc>
          <w:tcPr>
            <w:tcW w:w="220" w:type="pct"/>
          </w:tcPr>
          <w:p w14:paraId="68500C6A" w14:textId="77777777" w:rsidR="000A147C" w:rsidRPr="00022E5A" w:rsidRDefault="000A147C" w:rsidP="000A147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9" w:type="pct"/>
          </w:tcPr>
          <w:p w14:paraId="61F923CF" w14:textId="53A25D56" w:rsidR="000A147C" w:rsidRPr="00022E5A" w:rsidRDefault="000A147C" w:rsidP="00BC40C1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Gate reader</w:t>
            </w:r>
          </w:p>
        </w:tc>
        <w:tc>
          <w:tcPr>
            <w:tcW w:w="3991" w:type="pct"/>
          </w:tcPr>
          <w:p w14:paraId="11255092" w14:textId="07105477" w:rsidR="00FA5026" w:rsidRPr="00FA5026" w:rsidRDefault="00FA5026" w:rsidP="00FA502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FA5026">
              <w:rPr>
                <w:rFonts w:ascii="Arial" w:hAnsi="Arial" w:cs="Arial"/>
                <w:bCs/>
                <w:sz w:val="20"/>
              </w:rPr>
              <w:t>Desko 504Pro</w:t>
            </w:r>
          </w:p>
          <w:p w14:paraId="2DDFAC38" w14:textId="6BE0273E" w:rsidR="000A147C" w:rsidRPr="00FA5026" w:rsidRDefault="000A147C" w:rsidP="00BC40C1">
            <w:pPr>
              <w:jc w:val="both"/>
              <w:rPr>
                <w:rFonts w:ascii="Arial" w:hAnsi="Arial" w:cs="Arial"/>
                <w:bCs/>
                <w:sz w:val="20"/>
                <w:lang w:val="en-US"/>
              </w:rPr>
            </w:pPr>
          </w:p>
        </w:tc>
      </w:tr>
    </w:tbl>
    <w:p w14:paraId="77B9CD64" w14:textId="77777777" w:rsidR="00D548DD" w:rsidRPr="00FA5026" w:rsidRDefault="00D548DD" w:rsidP="00FC2982">
      <w:pPr>
        <w:pStyle w:val="Tekstpodstawowy"/>
        <w:spacing w:line="360" w:lineRule="auto"/>
        <w:rPr>
          <w:rFonts w:ascii="Arial" w:hAnsi="Arial" w:cs="Arial"/>
          <w:sz w:val="20"/>
          <w:lang w:val="en-US"/>
        </w:rPr>
      </w:pPr>
    </w:p>
    <w:p w14:paraId="0891A4CA" w14:textId="77777777" w:rsidR="0019502F" w:rsidRPr="0019502F" w:rsidRDefault="0019502F" w:rsidP="00FC2982">
      <w:pPr>
        <w:pStyle w:val="Tekstpodstawowy"/>
        <w:spacing w:line="360" w:lineRule="auto"/>
        <w:rPr>
          <w:rFonts w:ascii="Arial" w:hAnsi="Arial" w:cs="Arial"/>
          <w:sz w:val="20"/>
          <w:lang w:val="fr-FR"/>
        </w:rPr>
      </w:pPr>
    </w:p>
    <w:p w14:paraId="24060453" w14:textId="77777777" w:rsidR="0019502F" w:rsidRPr="0019502F" w:rsidRDefault="0019502F" w:rsidP="0019502F">
      <w:pPr>
        <w:pStyle w:val="Tekstpodstawowy"/>
        <w:spacing w:line="360" w:lineRule="auto"/>
        <w:rPr>
          <w:rFonts w:ascii="Arial" w:hAnsi="Arial" w:cs="Arial"/>
          <w:b/>
          <w:bCs/>
          <w:sz w:val="20"/>
        </w:rPr>
      </w:pPr>
      <w:r w:rsidRPr="0019502F">
        <w:rPr>
          <w:rFonts w:ascii="Arial" w:hAnsi="Arial" w:cs="Arial"/>
          <w:b/>
          <w:bCs/>
          <w:sz w:val="20"/>
        </w:rPr>
        <w:t>Uruchomienie na miejscu w Porcie Lotniczym</w:t>
      </w:r>
    </w:p>
    <w:p w14:paraId="15E0B946" w14:textId="77777777" w:rsidR="0019502F" w:rsidRPr="0019502F" w:rsidRDefault="0019502F" w:rsidP="0019502F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19502F">
        <w:rPr>
          <w:rFonts w:ascii="Arial" w:hAnsi="Arial" w:cs="Arial"/>
          <w:sz w:val="20"/>
        </w:rPr>
        <w:t>Dostarczony sprzęt musi zostać uruchomiony we wskazanych przez Zamawiającego miejscach oraz  przyłączony do sieci SITA CUTE w uzgodnieniu z SITA CUTE.</w:t>
      </w:r>
    </w:p>
    <w:p w14:paraId="0F6D4267" w14:textId="566B9CD2" w:rsidR="0019502F" w:rsidRDefault="0019502F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19502F">
        <w:rPr>
          <w:rFonts w:ascii="Arial" w:hAnsi="Arial" w:cs="Arial"/>
          <w:sz w:val="20"/>
        </w:rPr>
        <w:t>Z uwagi na wymagania SITA CUTE inżynierowie uruchamiający sprzęt muszą posiadać uprawnienia „Operational, maintenance and service for APC CUTE”. Jeżeli instalacja sprzętu odbywać się będzie w strefie zastrzeżonej lotniska Zamawiający przydzieli asystę dla maksimum dwóch inżynierów przez okres nie dłuższy jak 3 dni, ponieważ w takim czasie przewiduje zakończenie prac.</w:t>
      </w:r>
    </w:p>
    <w:p w14:paraId="006526CF" w14:textId="77777777" w:rsidR="003B0D62" w:rsidRDefault="003B0D6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4C27FFA9" w14:textId="77777777" w:rsidR="003B0D62" w:rsidRDefault="003B0D6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37CD8E24" w14:textId="77777777" w:rsidR="003B0D62" w:rsidRDefault="003B0D6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7E927F2" w14:textId="634A215D" w:rsidR="003B0D62" w:rsidRDefault="003B0D6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Zestawienie sprzętu na stanowiskach:</w:t>
      </w:r>
    </w:p>
    <w:tbl>
      <w:tblPr>
        <w:tblW w:w="7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3340"/>
        <w:gridCol w:w="960"/>
      </w:tblGrid>
      <w:tr w:rsidR="003B0D62" w:rsidRPr="003B0D62" w14:paraId="3FA6BC76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143E0" w14:textId="2787DA4B" w:rsidR="003B0D62" w:rsidRPr="003B0D62" w:rsidRDefault="003B0D62" w:rsidP="003B0D6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b/>
                <w:bCs/>
                <w:color w:val="000000"/>
                <w:szCs w:val="22"/>
              </w:rPr>
              <w:t>Stanowisko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5C834" w14:textId="3E89EAF0" w:rsidR="003B0D62" w:rsidRPr="003B0D62" w:rsidRDefault="003B0D62" w:rsidP="003B0D6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b/>
                <w:bCs/>
                <w:color w:val="000000"/>
                <w:szCs w:val="22"/>
              </w:rPr>
              <w:t>Rodzaj sprzętu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E7F4E" w14:textId="77777777" w:rsidR="003B0D62" w:rsidRPr="003B0D62" w:rsidRDefault="003B0D62" w:rsidP="003B0D62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b/>
                <w:bCs/>
                <w:color w:val="000000"/>
                <w:szCs w:val="22"/>
              </w:rPr>
              <w:t>ilość</w:t>
            </w:r>
          </w:p>
        </w:tc>
      </w:tr>
      <w:tr w:rsidR="003B0D62" w:rsidRPr="003B0D62" w14:paraId="66B27AA7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8CEB5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komplet chcek-in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EFFC5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stacja robocza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718E3" w14:textId="620C82EE" w:rsidR="003B0D62" w:rsidRPr="003B0D62" w:rsidRDefault="004855BF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3B0D62" w:rsidRPr="003B0D62" w14:paraId="0583F739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84FBA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78477" w14:textId="40BC0E4C" w:rsidR="003B0D62" w:rsidRPr="003B0D62" w:rsidRDefault="0087693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klawiatura</w:t>
            </w:r>
            <w:r w:rsidR="003B0D62" w:rsidRPr="003B0D62">
              <w:rPr>
                <w:rFonts w:ascii="Calibri" w:hAnsi="Calibri" w:cs="Calibri"/>
                <w:color w:val="000000"/>
                <w:szCs w:val="22"/>
              </w:rPr>
              <w:t xml:space="preserve"> z czytnikiem i myszką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1804E" w14:textId="60F2481B" w:rsidR="003B0D62" w:rsidRPr="003B0D62" w:rsidRDefault="004855BF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3B0D62" w:rsidRPr="003B0D62" w14:paraId="4863E014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FF2BD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01CDF" w14:textId="69DD6063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monito</w:t>
            </w:r>
            <w:r w:rsidR="00876932">
              <w:rPr>
                <w:rFonts w:ascii="Calibri" w:hAnsi="Calibri" w:cs="Calibri"/>
                <w:color w:val="000000"/>
                <w:szCs w:val="22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0532E" w14:textId="6FA57C01" w:rsidR="003B0D62" w:rsidRPr="003B0D62" w:rsidRDefault="004855BF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3B0D62" w:rsidRPr="003B0D62" w14:paraId="378107F3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84D56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55F30" w14:textId="5EAC38F5" w:rsidR="002F3EC5" w:rsidRPr="002F3EC5" w:rsidRDefault="003B0D62" w:rsidP="002F3EC5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2F3EC5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drukarka </w:t>
            </w:r>
            <w:r w:rsidR="002F3EC5" w:rsidRPr="002F3EC5">
              <w:rPr>
                <w:rFonts w:ascii="Calibri" w:hAnsi="Calibri" w:cs="Calibri"/>
                <w:color w:val="000000"/>
                <w:szCs w:val="22"/>
              </w:rPr>
              <w:t>Custom, TK180 Dual-Function</w:t>
            </w:r>
          </w:p>
          <w:p w14:paraId="7FDBAF8F" w14:textId="1011F0B7" w:rsidR="003B0D62" w:rsidRPr="002F3EC5" w:rsidRDefault="003B0D62" w:rsidP="002F3EC5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B008E" w14:textId="5D629A30" w:rsidR="003B0D62" w:rsidRPr="003B0D62" w:rsidRDefault="00E108C8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70</w:t>
            </w:r>
          </w:p>
        </w:tc>
      </w:tr>
      <w:tr w:rsidR="003B0D62" w:rsidRPr="003B0D62" w14:paraId="33B84A19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AD03D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3A1A1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kable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C85DE" w14:textId="56346E55" w:rsidR="003B0D62" w:rsidRPr="003B0D62" w:rsidRDefault="002F3EC5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  <w:tr w:rsidR="003B0D62" w:rsidRPr="003B0D62" w14:paraId="47AA2477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C5944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komplet gate+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943D1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stacja robocza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B9905" w14:textId="37882FF6" w:rsidR="003B0D62" w:rsidRPr="003B0D62" w:rsidRDefault="002F3EC5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3B0D62" w:rsidRPr="003B0D62" w14:paraId="7E9793AB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5C64A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4F5A6" w14:textId="2A1F1B9F" w:rsidR="003B0D62" w:rsidRPr="003B0D62" w:rsidRDefault="0087693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klawiatura</w:t>
            </w:r>
            <w:r w:rsidR="003B0D62" w:rsidRPr="003B0D62">
              <w:rPr>
                <w:rFonts w:ascii="Calibri" w:hAnsi="Calibri" w:cs="Calibri"/>
                <w:color w:val="000000"/>
                <w:szCs w:val="22"/>
              </w:rPr>
              <w:t xml:space="preserve"> z czytnikiem i myszką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0C94E" w14:textId="144CD527" w:rsidR="003B0D62" w:rsidRPr="003B0D62" w:rsidRDefault="002F3EC5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3B0D62" w:rsidRPr="003B0D62" w14:paraId="130A9B5C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8FB43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C01CC" w14:textId="34BA3B6F" w:rsidR="003B0D62" w:rsidRPr="003B0D62" w:rsidRDefault="0087693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monitor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DBB64" w14:textId="441B6582" w:rsidR="003B0D62" w:rsidRPr="003B0D62" w:rsidRDefault="002B1ABD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3B0D62" w:rsidRPr="003B0D62" w14:paraId="51BE23E7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6DC76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44BA5" w14:textId="07314972" w:rsidR="003B0D62" w:rsidRPr="002B1ABD" w:rsidRDefault="002B1ABD" w:rsidP="003B0D62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2F3EC5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drukarka </w:t>
            </w:r>
            <w:r w:rsidRPr="002B1ABD">
              <w:rPr>
                <w:rFonts w:ascii="Calibri" w:hAnsi="Calibri" w:cs="Calibri"/>
                <w:color w:val="000000"/>
                <w:szCs w:val="22"/>
                <w:lang w:val="en-US"/>
              </w:rPr>
              <w:t>Custom, TK180 Dual-Function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6DC4B" w14:textId="3B1E83DC" w:rsidR="003B0D62" w:rsidRPr="003B0D62" w:rsidRDefault="002B1ABD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  <w:r w:rsidR="00573149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3B0D62" w:rsidRPr="003B0D62" w14:paraId="27EF797C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43C19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24321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kable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61DBC" w14:textId="51DE3C12" w:rsidR="003B0D62" w:rsidRPr="003B0D62" w:rsidRDefault="002B1ABD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3B0D62" w:rsidRPr="003B0D62" w14:paraId="5FCC1DA1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448C3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83BF5" w14:textId="77777777" w:rsidR="003B0D62" w:rsidRPr="003B0D62" w:rsidRDefault="003B0D62" w:rsidP="003B0D62">
            <w:pPr>
              <w:rPr>
                <w:rFonts w:ascii="Calibri" w:hAnsi="Calibri" w:cs="Calibri"/>
                <w:color w:val="000000"/>
                <w:szCs w:val="22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drukarki igłowe Epsona FX890IN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0D4B0" w14:textId="5BA5DAAB" w:rsidR="003B0D62" w:rsidRPr="003B0D62" w:rsidRDefault="002B1ABD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</w:tr>
      <w:tr w:rsidR="003B0D62" w:rsidRPr="003B0D62" w14:paraId="2BC4E5DD" w14:textId="77777777" w:rsidTr="004855BF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9A472" w14:textId="77777777" w:rsidR="003B0D62" w:rsidRPr="003B0D62" w:rsidRDefault="003B0D62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68608" w14:textId="198448CA" w:rsidR="003B0D62" w:rsidRPr="000A2B33" w:rsidRDefault="003B0D62" w:rsidP="000A2B33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B0D62">
              <w:rPr>
                <w:rFonts w:ascii="Calibri" w:hAnsi="Calibri" w:cs="Calibri"/>
                <w:color w:val="000000"/>
                <w:szCs w:val="22"/>
              </w:rPr>
              <w:t>gate reader</w:t>
            </w:r>
            <w:r w:rsidR="000A2B33">
              <w:rPr>
                <w:rFonts w:ascii="Calibri" w:hAnsi="Calibri" w:cs="Calibri"/>
                <w:color w:val="000000"/>
                <w:szCs w:val="22"/>
              </w:rPr>
              <w:t xml:space="preserve">  </w:t>
            </w:r>
            <w:r w:rsidR="000A2B33" w:rsidRPr="00FA5026">
              <w:rPr>
                <w:rFonts w:ascii="Arial" w:hAnsi="Arial" w:cs="Arial"/>
                <w:bCs/>
                <w:sz w:val="20"/>
              </w:rPr>
              <w:t>Desko 504Pro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0817F" w14:textId="223B2920" w:rsidR="003B0D62" w:rsidRPr="003B0D62" w:rsidRDefault="00573149" w:rsidP="003B0D62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</w:tr>
    </w:tbl>
    <w:p w14:paraId="5C6A1760" w14:textId="77777777" w:rsidR="003B0D62" w:rsidRDefault="003B0D62" w:rsidP="00FC2982">
      <w:pPr>
        <w:pStyle w:val="Tekstpodstawowy"/>
        <w:spacing w:line="360" w:lineRule="auto"/>
        <w:rPr>
          <w:rFonts w:ascii="Arial" w:hAnsi="Arial" w:cs="Arial"/>
          <w:sz w:val="20"/>
        </w:rPr>
      </w:pPr>
    </w:p>
    <w:sectPr w:rsidR="003B0D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127B2"/>
    <w:multiLevelType w:val="hybridMultilevel"/>
    <w:tmpl w:val="0EC880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A92FDA"/>
    <w:multiLevelType w:val="hybridMultilevel"/>
    <w:tmpl w:val="0EC880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F3FA5"/>
    <w:multiLevelType w:val="hybridMultilevel"/>
    <w:tmpl w:val="0EC880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0EC88042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37B13"/>
    <w:multiLevelType w:val="hybridMultilevel"/>
    <w:tmpl w:val="0EC880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BC295C"/>
    <w:multiLevelType w:val="hybridMultilevel"/>
    <w:tmpl w:val="0EC880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C794E"/>
    <w:multiLevelType w:val="hybridMultilevel"/>
    <w:tmpl w:val="E5300040"/>
    <w:lvl w:ilvl="0" w:tplc="A5065534">
      <w:start w:val="51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7373841">
    <w:abstractNumId w:val="5"/>
  </w:num>
  <w:num w:numId="2" w16cid:durableId="22558079">
    <w:abstractNumId w:val="9"/>
  </w:num>
  <w:num w:numId="3" w16cid:durableId="1851024877">
    <w:abstractNumId w:val="2"/>
  </w:num>
  <w:num w:numId="4" w16cid:durableId="1759515669">
    <w:abstractNumId w:val="6"/>
  </w:num>
  <w:num w:numId="5" w16cid:durableId="1494564024">
    <w:abstractNumId w:val="4"/>
  </w:num>
  <w:num w:numId="6" w16cid:durableId="1685789231">
    <w:abstractNumId w:val="10"/>
  </w:num>
  <w:num w:numId="7" w16cid:durableId="1908421000">
    <w:abstractNumId w:val="8"/>
  </w:num>
  <w:num w:numId="8" w16cid:durableId="177622288">
    <w:abstractNumId w:val="0"/>
  </w:num>
  <w:num w:numId="9" w16cid:durableId="1871525699">
    <w:abstractNumId w:val="1"/>
  </w:num>
  <w:num w:numId="10" w16cid:durableId="1737506984">
    <w:abstractNumId w:val="3"/>
  </w:num>
  <w:num w:numId="11" w16cid:durableId="1456437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982"/>
    <w:rsid w:val="000079BB"/>
    <w:rsid w:val="000276B3"/>
    <w:rsid w:val="00055D6C"/>
    <w:rsid w:val="000663E8"/>
    <w:rsid w:val="000725F0"/>
    <w:rsid w:val="000736BB"/>
    <w:rsid w:val="000848F8"/>
    <w:rsid w:val="00090D5A"/>
    <w:rsid w:val="00095417"/>
    <w:rsid w:val="000A147C"/>
    <w:rsid w:val="000A2B33"/>
    <w:rsid w:val="000D35F2"/>
    <w:rsid w:val="000D3E19"/>
    <w:rsid w:val="000D5915"/>
    <w:rsid w:val="000D7A12"/>
    <w:rsid w:val="000E4008"/>
    <w:rsid w:val="000F06E8"/>
    <w:rsid w:val="000F43A2"/>
    <w:rsid w:val="001022D8"/>
    <w:rsid w:val="00117456"/>
    <w:rsid w:val="00120098"/>
    <w:rsid w:val="00126F5F"/>
    <w:rsid w:val="0012726B"/>
    <w:rsid w:val="00140F62"/>
    <w:rsid w:val="001448DB"/>
    <w:rsid w:val="00146D7F"/>
    <w:rsid w:val="00151CC1"/>
    <w:rsid w:val="001820B4"/>
    <w:rsid w:val="001948D2"/>
    <w:rsid w:val="00194FF0"/>
    <w:rsid w:val="0019502F"/>
    <w:rsid w:val="001A30BB"/>
    <w:rsid w:val="001A4FA9"/>
    <w:rsid w:val="001A53AD"/>
    <w:rsid w:val="001C318B"/>
    <w:rsid w:val="001D42CA"/>
    <w:rsid w:val="001F2E9B"/>
    <w:rsid w:val="001F407D"/>
    <w:rsid w:val="002155A2"/>
    <w:rsid w:val="00217FDF"/>
    <w:rsid w:val="00225621"/>
    <w:rsid w:val="002307CF"/>
    <w:rsid w:val="00240A3A"/>
    <w:rsid w:val="00241E68"/>
    <w:rsid w:val="002674AC"/>
    <w:rsid w:val="00283CF5"/>
    <w:rsid w:val="002B0EDC"/>
    <w:rsid w:val="002B1ABD"/>
    <w:rsid w:val="002C0AC8"/>
    <w:rsid w:val="002C3248"/>
    <w:rsid w:val="002C601D"/>
    <w:rsid w:val="002D0595"/>
    <w:rsid w:val="002D10B3"/>
    <w:rsid w:val="002D1964"/>
    <w:rsid w:val="002D4B2D"/>
    <w:rsid w:val="002E2811"/>
    <w:rsid w:val="002F35C0"/>
    <w:rsid w:val="002F3EC5"/>
    <w:rsid w:val="00305772"/>
    <w:rsid w:val="003120E2"/>
    <w:rsid w:val="00320674"/>
    <w:rsid w:val="003570D1"/>
    <w:rsid w:val="00362297"/>
    <w:rsid w:val="00363E37"/>
    <w:rsid w:val="003722F7"/>
    <w:rsid w:val="00390731"/>
    <w:rsid w:val="003940E1"/>
    <w:rsid w:val="003B0D62"/>
    <w:rsid w:val="003F26BB"/>
    <w:rsid w:val="00443E53"/>
    <w:rsid w:val="00457866"/>
    <w:rsid w:val="00464F43"/>
    <w:rsid w:val="004757E2"/>
    <w:rsid w:val="0048257D"/>
    <w:rsid w:val="004855BF"/>
    <w:rsid w:val="0048568D"/>
    <w:rsid w:val="00491CCD"/>
    <w:rsid w:val="004B7D86"/>
    <w:rsid w:val="004D26E8"/>
    <w:rsid w:val="004E62B2"/>
    <w:rsid w:val="0051077E"/>
    <w:rsid w:val="005137C7"/>
    <w:rsid w:val="005171A4"/>
    <w:rsid w:val="00521F04"/>
    <w:rsid w:val="00524DA6"/>
    <w:rsid w:val="005252D6"/>
    <w:rsid w:val="00527DFA"/>
    <w:rsid w:val="005447F2"/>
    <w:rsid w:val="00544851"/>
    <w:rsid w:val="00557F77"/>
    <w:rsid w:val="00573149"/>
    <w:rsid w:val="00577B48"/>
    <w:rsid w:val="005A4BD5"/>
    <w:rsid w:val="005B3C8E"/>
    <w:rsid w:val="005C0084"/>
    <w:rsid w:val="005C05D5"/>
    <w:rsid w:val="005C632E"/>
    <w:rsid w:val="005D0D99"/>
    <w:rsid w:val="005E0D04"/>
    <w:rsid w:val="005E12E4"/>
    <w:rsid w:val="00601845"/>
    <w:rsid w:val="00612269"/>
    <w:rsid w:val="00616DEF"/>
    <w:rsid w:val="0063085F"/>
    <w:rsid w:val="0064770B"/>
    <w:rsid w:val="00663719"/>
    <w:rsid w:val="00666056"/>
    <w:rsid w:val="0067289F"/>
    <w:rsid w:val="00681C69"/>
    <w:rsid w:val="006A12BB"/>
    <w:rsid w:val="006A1EA7"/>
    <w:rsid w:val="006B1079"/>
    <w:rsid w:val="006C40AB"/>
    <w:rsid w:val="006D754D"/>
    <w:rsid w:val="006E2A65"/>
    <w:rsid w:val="006E3FC3"/>
    <w:rsid w:val="006E631D"/>
    <w:rsid w:val="006F3C97"/>
    <w:rsid w:val="00702352"/>
    <w:rsid w:val="0070515F"/>
    <w:rsid w:val="00710BEF"/>
    <w:rsid w:val="0071123C"/>
    <w:rsid w:val="00731D7F"/>
    <w:rsid w:val="007373D7"/>
    <w:rsid w:val="00747078"/>
    <w:rsid w:val="00763059"/>
    <w:rsid w:val="0078078A"/>
    <w:rsid w:val="00786FB7"/>
    <w:rsid w:val="007903D9"/>
    <w:rsid w:val="007A223B"/>
    <w:rsid w:val="007C137A"/>
    <w:rsid w:val="007D2D04"/>
    <w:rsid w:val="007F78EF"/>
    <w:rsid w:val="00812CD4"/>
    <w:rsid w:val="00813AF9"/>
    <w:rsid w:val="008160EA"/>
    <w:rsid w:val="00817673"/>
    <w:rsid w:val="0082356E"/>
    <w:rsid w:val="0083482D"/>
    <w:rsid w:val="0083714F"/>
    <w:rsid w:val="00852EAD"/>
    <w:rsid w:val="0085356B"/>
    <w:rsid w:val="008705D9"/>
    <w:rsid w:val="00876932"/>
    <w:rsid w:val="00880B47"/>
    <w:rsid w:val="00895F63"/>
    <w:rsid w:val="008B3B70"/>
    <w:rsid w:val="008B6A5E"/>
    <w:rsid w:val="008B7FE7"/>
    <w:rsid w:val="008D0317"/>
    <w:rsid w:val="009105B6"/>
    <w:rsid w:val="00923ED7"/>
    <w:rsid w:val="009279B0"/>
    <w:rsid w:val="009317EE"/>
    <w:rsid w:val="00937A71"/>
    <w:rsid w:val="00946560"/>
    <w:rsid w:val="00947C7C"/>
    <w:rsid w:val="009655D9"/>
    <w:rsid w:val="009707D6"/>
    <w:rsid w:val="00972558"/>
    <w:rsid w:val="00987A69"/>
    <w:rsid w:val="009C3194"/>
    <w:rsid w:val="009E7245"/>
    <w:rsid w:val="009F5226"/>
    <w:rsid w:val="009F7E25"/>
    <w:rsid w:val="00A11893"/>
    <w:rsid w:val="00A20D86"/>
    <w:rsid w:val="00A527D6"/>
    <w:rsid w:val="00A55C76"/>
    <w:rsid w:val="00A644D3"/>
    <w:rsid w:val="00A8332E"/>
    <w:rsid w:val="00A91A05"/>
    <w:rsid w:val="00A92CB0"/>
    <w:rsid w:val="00A97A2B"/>
    <w:rsid w:val="00AA14CD"/>
    <w:rsid w:val="00AB0D32"/>
    <w:rsid w:val="00AC04B3"/>
    <w:rsid w:val="00AC3EBF"/>
    <w:rsid w:val="00AF153A"/>
    <w:rsid w:val="00AF15A6"/>
    <w:rsid w:val="00AF2960"/>
    <w:rsid w:val="00AF4979"/>
    <w:rsid w:val="00B002BA"/>
    <w:rsid w:val="00B01D34"/>
    <w:rsid w:val="00B07DED"/>
    <w:rsid w:val="00B23434"/>
    <w:rsid w:val="00B26356"/>
    <w:rsid w:val="00B460E5"/>
    <w:rsid w:val="00B5453F"/>
    <w:rsid w:val="00B62EEF"/>
    <w:rsid w:val="00B63633"/>
    <w:rsid w:val="00B86C1C"/>
    <w:rsid w:val="00BA3DAD"/>
    <w:rsid w:val="00BA56D8"/>
    <w:rsid w:val="00BB07D8"/>
    <w:rsid w:val="00BC28E1"/>
    <w:rsid w:val="00BC39E0"/>
    <w:rsid w:val="00BC59E8"/>
    <w:rsid w:val="00BC5C6E"/>
    <w:rsid w:val="00BD7942"/>
    <w:rsid w:val="00BE0FAF"/>
    <w:rsid w:val="00BF069A"/>
    <w:rsid w:val="00C05930"/>
    <w:rsid w:val="00C1098B"/>
    <w:rsid w:val="00C10D48"/>
    <w:rsid w:val="00C27B05"/>
    <w:rsid w:val="00C30A92"/>
    <w:rsid w:val="00C35C13"/>
    <w:rsid w:val="00C42319"/>
    <w:rsid w:val="00C4540E"/>
    <w:rsid w:val="00C7036C"/>
    <w:rsid w:val="00C75E1A"/>
    <w:rsid w:val="00C85EB2"/>
    <w:rsid w:val="00C92C0A"/>
    <w:rsid w:val="00C94833"/>
    <w:rsid w:val="00CA1A68"/>
    <w:rsid w:val="00CA76BF"/>
    <w:rsid w:val="00CA7E7A"/>
    <w:rsid w:val="00CB6F6F"/>
    <w:rsid w:val="00CC0AB3"/>
    <w:rsid w:val="00CE001E"/>
    <w:rsid w:val="00CF701C"/>
    <w:rsid w:val="00D04298"/>
    <w:rsid w:val="00D11A3E"/>
    <w:rsid w:val="00D12427"/>
    <w:rsid w:val="00D305B0"/>
    <w:rsid w:val="00D3511D"/>
    <w:rsid w:val="00D430C5"/>
    <w:rsid w:val="00D44794"/>
    <w:rsid w:val="00D548DD"/>
    <w:rsid w:val="00D54F7D"/>
    <w:rsid w:val="00D63806"/>
    <w:rsid w:val="00D80CBF"/>
    <w:rsid w:val="00D84EF8"/>
    <w:rsid w:val="00D85AF0"/>
    <w:rsid w:val="00D86733"/>
    <w:rsid w:val="00D87206"/>
    <w:rsid w:val="00D908F3"/>
    <w:rsid w:val="00DA2033"/>
    <w:rsid w:val="00DA26BD"/>
    <w:rsid w:val="00DA5456"/>
    <w:rsid w:val="00DB25B9"/>
    <w:rsid w:val="00DB3DFA"/>
    <w:rsid w:val="00DB45BB"/>
    <w:rsid w:val="00DB6548"/>
    <w:rsid w:val="00DC0E1D"/>
    <w:rsid w:val="00DD51EC"/>
    <w:rsid w:val="00DD6187"/>
    <w:rsid w:val="00DE1B5B"/>
    <w:rsid w:val="00DE5ECB"/>
    <w:rsid w:val="00DF7496"/>
    <w:rsid w:val="00E108C8"/>
    <w:rsid w:val="00E23720"/>
    <w:rsid w:val="00E36DED"/>
    <w:rsid w:val="00E40F4A"/>
    <w:rsid w:val="00E56D1A"/>
    <w:rsid w:val="00E62604"/>
    <w:rsid w:val="00E97F5F"/>
    <w:rsid w:val="00EC6647"/>
    <w:rsid w:val="00EE339D"/>
    <w:rsid w:val="00EE3819"/>
    <w:rsid w:val="00F1666D"/>
    <w:rsid w:val="00F22D2F"/>
    <w:rsid w:val="00F32EB0"/>
    <w:rsid w:val="00F40F84"/>
    <w:rsid w:val="00F57FFB"/>
    <w:rsid w:val="00F87EA4"/>
    <w:rsid w:val="00F94601"/>
    <w:rsid w:val="00F96733"/>
    <w:rsid w:val="00F96BC8"/>
    <w:rsid w:val="00FA5026"/>
    <w:rsid w:val="00FC2982"/>
    <w:rsid w:val="00FC48E9"/>
    <w:rsid w:val="00FD0803"/>
    <w:rsid w:val="00FE144B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BBCB"/>
  <w15:chartTrackingRefBased/>
  <w15:docId w15:val="{6203FF5E-D9B3-4E3C-BF36-F534364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982"/>
    <w:pPr>
      <w:spacing w:after="0" w:line="240" w:lineRule="auto"/>
    </w:pPr>
    <w:rPr>
      <w:rFonts w:ascii="Arial Narrow" w:hAnsi="Arial Narrow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FC2982"/>
    <w:rPr>
      <w:rFonts w:ascii="Arial" w:eastAsia="MS Outlook" w:hAnsi="Arial"/>
    </w:rPr>
  </w:style>
  <w:style w:type="character" w:styleId="Hipercze">
    <w:name w:val="Hyperlink"/>
    <w:rsid w:val="00FC2982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C298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C2982"/>
    <w:rPr>
      <w:rFonts w:ascii="Arial Narrow" w:hAnsi="Arial Narrow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812CD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663E8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7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7E2"/>
    <w:rPr>
      <w:rFonts w:ascii="Segoe UI" w:hAnsi="Segoe UI" w:cs="Segoe UI"/>
      <w:sz w:val="18"/>
      <w:szCs w:val="18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13A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0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cocertified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peat.net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energystar.go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videocardbenchmark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A1DEF8CFB8D49BF8506CBE16E803A" ma:contentTypeVersion="13" ma:contentTypeDescription="Create a new document." ma:contentTypeScope="" ma:versionID="36e968c720f88c6f3c34fef47ba1451a">
  <xsd:schema xmlns:xsd="http://www.w3.org/2001/XMLSchema" xmlns:xs="http://www.w3.org/2001/XMLSchema" xmlns:p="http://schemas.microsoft.com/office/2006/metadata/properties" xmlns:ns3="019f7372-fe28-4063-8312-ba09da7e5387" xmlns:ns4="4a6dec04-7081-4139-b0cd-82ae6986893e" targetNamespace="http://schemas.microsoft.com/office/2006/metadata/properties" ma:root="true" ma:fieldsID="3a251a6f14a9b46aaac6ba89765df638" ns3:_="" ns4:_="">
    <xsd:import namespace="019f7372-fe28-4063-8312-ba09da7e5387"/>
    <xsd:import namespace="4a6dec04-7081-4139-b0cd-82ae698689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f7372-fe28-4063-8312-ba09da7e5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6dec04-7081-4139-b0cd-82ae69868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54CBB-D300-48B5-98F7-130E7AD73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4AD04D-01B4-408A-93F1-D9F93FD43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f7372-fe28-4063-8312-ba09da7e5387"/>
    <ds:schemaRef ds:uri="4a6dec04-7081-4139-b0cd-82ae69868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2499D5-A76D-4BC8-9700-760B504005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2034</Words>
  <Characters>12206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Kubiak</dc:creator>
  <cp:keywords/>
  <dc:description/>
  <cp:lastModifiedBy>Adriana Mikrut</cp:lastModifiedBy>
  <cp:revision>2</cp:revision>
  <cp:lastPrinted>2023-08-22T07:58:00Z</cp:lastPrinted>
  <dcterms:created xsi:type="dcterms:W3CDTF">2025-12-12T14:42:00Z</dcterms:created>
  <dcterms:modified xsi:type="dcterms:W3CDTF">2025-12-12T14:42:00Z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0x01010076FA1DEF8CFB8D49BF8506CBE16E803A</vt:lpwstr>
  </property>
</Properties>
</file>